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6C" w:rsidRPr="008A2BA7" w:rsidRDefault="00D7436C" w:rsidP="00B01F1F">
      <w:pPr>
        <w:widowControl/>
        <w:snapToGrid w:val="0"/>
        <w:spacing w:line="500" w:lineRule="exact"/>
        <w:jc w:val="center"/>
        <w:rPr>
          <w:rFonts w:ascii="方正小标宋简体" w:eastAsia="方正小标宋简体" w:hAnsi="宋体"/>
          <w:bCs/>
          <w:spacing w:val="-14"/>
          <w:sz w:val="44"/>
          <w:szCs w:val="44"/>
        </w:rPr>
      </w:pPr>
      <w:r w:rsidRPr="008A2BA7">
        <w:rPr>
          <w:rFonts w:ascii="方正小标宋简体" w:eastAsia="方正小标宋简体" w:hAnsi="宋体" w:hint="eastAsia"/>
          <w:bCs/>
          <w:spacing w:val="-14"/>
          <w:sz w:val="44"/>
          <w:szCs w:val="44"/>
        </w:rPr>
        <w:t>武汉理工大学</w:t>
      </w:r>
      <w:r w:rsidRPr="008A2BA7">
        <w:rPr>
          <w:rFonts w:ascii="方正小标宋简体" w:eastAsia="方正小标宋简体" w:hAnsi="宋体"/>
          <w:bCs/>
          <w:spacing w:val="-14"/>
          <w:sz w:val="44"/>
          <w:szCs w:val="44"/>
        </w:rPr>
        <w:t>2014-2016</w:t>
      </w:r>
      <w:r w:rsidRPr="008A2BA7">
        <w:rPr>
          <w:rFonts w:ascii="方正小标宋简体" w:eastAsia="方正小标宋简体" w:hAnsi="宋体" w:hint="eastAsia"/>
          <w:bCs/>
          <w:spacing w:val="-14"/>
          <w:sz w:val="44"/>
          <w:szCs w:val="44"/>
        </w:rPr>
        <w:t>年岗位聘用实施方案</w:t>
      </w:r>
    </w:p>
    <w:p w:rsidR="00D7436C" w:rsidRPr="00ED32B8" w:rsidRDefault="00D7436C" w:rsidP="00B01F1F">
      <w:pPr>
        <w:widowControl/>
        <w:snapToGrid w:val="0"/>
        <w:spacing w:line="500" w:lineRule="exact"/>
        <w:jc w:val="center"/>
        <w:rPr>
          <w:rFonts w:ascii="黑体" w:eastAsia="黑体" w:hAnsi="宋体"/>
          <w:bCs/>
          <w:shadow/>
          <w:sz w:val="36"/>
          <w:szCs w:val="36"/>
        </w:rPr>
      </w:pP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为进一步深化人事制度改革，建立健全岗位设置与聘用管理制度</w:t>
      </w:r>
      <w:r w:rsidRPr="008A2BA7">
        <w:rPr>
          <w:rFonts w:ascii="仿宋_GB2312" w:eastAsia="仿宋_GB2312"/>
          <w:sz w:val="32"/>
          <w:szCs w:val="32"/>
        </w:rPr>
        <w:t>,</w:t>
      </w:r>
      <w:r w:rsidRPr="008A2BA7">
        <w:rPr>
          <w:rFonts w:ascii="仿宋_GB2312" w:eastAsia="仿宋_GB2312" w:hint="eastAsia"/>
          <w:sz w:val="32"/>
          <w:szCs w:val="32"/>
        </w:rPr>
        <w:t>根据人事部、教育部有关文件精神，在我校</w:t>
      </w:r>
      <w:r w:rsidRPr="008A2BA7">
        <w:rPr>
          <w:rFonts w:ascii="仿宋_GB2312" w:eastAsia="仿宋_GB2312"/>
          <w:sz w:val="32"/>
          <w:szCs w:val="32"/>
        </w:rPr>
        <w:t>2011-2013</w:t>
      </w:r>
      <w:r w:rsidRPr="008A2BA7">
        <w:rPr>
          <w:rFonts w:ascii="仿宋_GB2312" w:eastAsia="仿宋_GB2312" w:hint="eastAsia"/>
          <w:sz w:val="32"/>
          <w:szCs w:val="32"/>
        </w:rPr>
        <w:t>年全员聘期考核的基础上，结合学校实际，制订本方案。</w:t>
      </w:r>
    </w:p>
    <w:p w:rsidR="00D7436C" w:rsidRPr="008A2BA7" w:rsidRDefault="00D7436C" w:rsidP="00DF1884">
      <w:pPr>
        <w:spacing w:line="500" w:lineRule="exact"/>
        <w:ind w:firstLineChars="200" w:firstLine="643"/>
        <w:rPr>
          <w:rFonts w:ascii="仿宋_GB2312" w:eastAsia="仿宋_GB2312"/>
          <w:b/>
          <w:sz w:val="32"/>
          <w:szCs w:val="32"/>
        </w:rPr>
      </w:pPr>
      <w:r w:rsidRPr="008A2BA7">
        <w:rPr>
          <w:rFonts w:ascii="仿宋_GB2312" w:eastAsia="仿宋_GB2312" w:hint="eastAsia"/>
          <w:b/>
          <w:sz w:val="32"/>
          <w:szCs w:val="32"/>
        </w:rPr>
        <w:t>一、聘用对象与范围</w:t>
      </w:r>
    </w:p>
    <w:p w:rsidR="00D7436C" w:rsidRPr="008A2BA7" w:rsidRDefault="00D7436C" w:rsidP="00DF1884">
      <w:pPr>
        <w:spacing w:line="500" w:lineRule="exact"/>
        <w:ind w:firstLineChars="200" w:firstLine="640"/>
        <w:rPr>
          <w:rFonts w:ascii="仿宋_GB2312" w:eastAsia="仿宋_GB2312"/>
          <w:sz w:val="32"/>
          <w:szCs w:val="32"/>
        </w:rPr>
      </w:pPr>
      <w:r>
        <w:rPr>
          <w:rFonts w:ascii="仿宋_GB2312" w:eastAsia="仿宋_GB2312" w:hint="eastAsia"/>
          <w:sz w:val="32"/>
          <w:szCs w:val="32"/>
        </w:rPr>
        <w:t>聘用对象为</w:t>
      </w:r>
      <w:smartTag w:uri="urn:schemas-microsoft-com:office:smarttags" w:element="chsdate">
        <w:smartTagPr>
          <w:attr w:name="Year" w:val="2014"/>
          <w:attr w:name="Month" w:val="1"/>
          <w:attr w:name="Day" w:val="1"/>
          <w:attr w:name="IsLunarDate" w:val="False"/>
          <w:attr w:name="IsROCDate" w:val="False"/>
        </w:smartTagPr>
        <w:r w:rsidRPr="008A2BA7">
          <w:rPr>
            <w:rFonts w:ascii="仿宋_GB2312" w:eastAsia="仿宋_GB2312"/>
            <w:sz w:val="32"/>
            <w:szCs w:val="32"/>
          </w:rPr>
          <w:t>2014</w:t>
        </w:r>
        <w:r w:rsidRPr="008A2BA7">
          <w:rPr>
            <w:rFonts w:ascii="仿宋_GB2312" w:eastAsia="仿宋_GB2312" w:hint="eastAsia"/>
            <w:sz w:val="32"/>
            <w:szCs w:val="32"/>
          </w:rPr>
          <w:t>年</w:t>
        </w:r>
        <w:r w:rsidRPr="008A2BA7">
          <w:rPr>
            <w:rFonts w:ascii="仿宋_GB2312" w:eastAsia="仿宋_GB2312"/>
            <w:sz w:val="32"/>
            <w:szCs w:val="32"/>
          </w:rPr>
          <w:t>1</w:t>
        </w:r>
        <w:r w:rsidRPr="008A2BA7">
          <w:rPr>
            <w:rFonts w:ascii="仿宋_GB2312" w:eastAsia="仿宋_GB2312" w:hint="eastAsia"/>
            <w:sz w:val="32"/>
            <w:szCs w:val="32"/>
          </w:rPr>
          <w:t>月</w:t>
        </w:r>
        <w:r w:rsidRPr="008A2BA7">
          <w:rPr>
            <w:rFonts w:ascii="仿宋_GB2312" w:eastAsia="仿宋_GB2312"/>
            <w:sz w:val="32"/>
            <w:szCs w:val="32"/>
          </w:rPr>
          <w:t>1</w:t>
        </w:r>
        <w:r w:rsidRPr="008A2BA7">
          <w:rPr>
            <w:rFonts w:ascii="仿宋_GB2312" w:eastAsia="仿宋_GB2312" w:hint="eastAsia"/>
            <w:sz w:val="32"/>
            <w:szCs w:val="32"/>
          </w:rPr>
          <w:t>日</w:t>
        </w:r>
      </w:smartTag>
      <w:r w:rsidRPr="008A2BA7">
        <w:rPr>
          <w:rFonts w:ascii="仿宋_GB2312" w:eastAsia="仿宋_GB2312" w:hint="eastAsia"/>
          <w:sz w:val="32"/>
          <w:szCs w:val="32"/>
        </w:rPr>
        <w:t>在岗，且参加了</w:t>
      </w:r>
      <w:r w:rsidRPr="008A2BA7">
        <w:rPr>
          <w:rFonts w:ascii="仿宋_GB2312" w:eastAsia="仿宋_GB2312"/>
          <w:sz w:val="32"/>
          <w:szCs w:val="32"/>
        </w:rPr>
        <w:t>2011-2013</w:t>
      </w:r>
      <w:r w:rsidRPr="008A2BA7">
        <w:rPr>
          <w:rFonts w:ascii="仿宋_GB2312" w:eastAsia="仿宋_GB2312" w:hint="eastAsia"/>
          <w:sz w:val="32"/>
          <w:szCs w:val="32"/>
        </w:rPr>
        <w:t>年聘期考核的专业技术、党政管理、工勤技能人员，以及根据规定不参加考核和免于考核的人员。其中专业技术人员包括在教学科研、实验技术、工程技术、图书资料、出版编辑、卫生技术、中小幼教、会计审计等岗位工作的人员。</w:t>
      </w:r>
    </w:p>
    <w:p w:rsidR="00D7436C" w:rsidRPr="008A2BA7" w:rsidRDefault="00D7436C" w:rsidP="00DF1884">
      <w:pPr>
        <w:spacing w:line="500" w:lineRule="exact"/>
        <w:ind w:firstLineChars="200" w:firstLine="643"/>
        <w:rPr>
          <w:rFonts w:ascii="仿宋_GB2312" w:eastAsia="仿宋_GB2312"/>
          <w:b/>
          <w:sz w:val="32"/>
          <w:szCs w:val="32"/>
        </w:rPr>
      </w:pPr>
      <w:r w:rsidRPr="008A2BA7">
        <w:rPr>
          <w:rFonts w:ascii="仿宋_GB2312" w:eastAsia="仿宋_GB2312" w:hint="eastAsia"/>
          <w:b/>
          <w:sz w:val="32"/>
          <w:szCs w:val="32"/>
        </w:rPr>
        <w:t>二、聘用基本原则</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（一）分类管理，按岗聘用。根据</w:t>
      </w:r>
      <w:r w:rsidRPr="008A2BA7">
        <w:rPr>
          <w:rFonts w:ascii="仿宋_GB2312" w:eastAsia="仿宋_GB2312"/>
          <w:sz w:val="32"/>
          <w:szCs w:val="32"/>
        </w:rPr>
        <w:t>2011-2013</w:t>
      </w:r>
      <w:r w:rsidRPr="008A2BA7">
        <w:rPr>
          <w:rFonts w:ascii="仿宋_GB2312" w:eastAsia="仿宋_GB2312" w:hint="eastAsia"/>
          <w:sz w:val="32"/>
          <w:szCs w:val="32"/>
        </w:rPr>
        <w:t>年聘期考核岗位，分类聘用。</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（二）重心下移，分级组织。学校负责专业技术二、三级岗位的评审以及管理五、六级职员岗位的聘用组织工作，各二级单位负责专业技术岗位、管理六级以下职员岗位和工勤技能岗位的聘用组织及实施工作。</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（三）条件公开，择优聘用。依据学校公布的岗位分级聘用条件开展聘用工作。其中专业技术二、三级岗位由所在单位差额推荐。</w:t>
      </w:r>
    </w:p>
    <w:p w:rsidR="00D7436C" w:rsidRPr="008A2BA7" w:rsidRDefault="00D7436C" w:rsidP="00DF1884">
      <w:pPr>
        <w:spacing w:line="500" w:lineRule="exact"/>
        <w:ind w:firstLineChars="200" w:firstLine="643"/>
        <w:rPr>
          <w:rFonts w:ascii="仿宋_GB2312" w:eastAsia="仿宋_GB2312"/>
          <w:b/>
          <w:sz w:val="32"/>
          <w:szCs w:val="32"/>
        </w:rPr>
      </w:pPr>
      <w:r w:rsidRPr="008A2BA7">
        <w:rPr>
          <w:rFonts w:ascii="仿宋_GB2312" w:eastAsia="仿宋_GB2312" w:hint="eastAsia"/>
          <w:b/>
          <w:sz w:val="32"/>
          <w:szCs w:val="32"/>
        </w:rPr>
        <w:t>三、聘用方式和待遇</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（一）晋聘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sz w:val="32"/>
          <w:szCs w:val="32"/>
        </w:rPr>
        <w:t>2011-2013</w:t>
      </w:r>
      <w:r w:rsidRPr="008A2BA7">
        <w:rPr>
          <w:rFonts w:ascii="仿宋_GB2312" w:eastAsia="仿宋_GB2312" w:hint="eastAsia"/>
          <w:sz w:val="32"/>
          <w:szCs w:val="32"/>
        </w:rPr>
        <w:t>年专业技术岗位聘期考核结果为优秀或合格的在岗人员，符合《武汉理工大学</w:t>
      </w:r>
      <w:r w:rsidRPr="008A2BA7">
        <w:rPr>
          <w:rFonts w:ascii="仿宋_GB2312" w:eastAsia="仿宋_GB2312"/>
          <w:sz w:val="32"/>
          <w:szCs w:val="32"/>
        </w:rPr>
        <w:t>2014</w:t>
      </w:r>
      <w:r w:rsidRPr="008A2BA7">
        <w:rPr>
          <w:rFonts w:ascii="仿宋_GB2312" w:eastAsia="仿宋_GB2312" w:hint="eastAsia"/>
          <w:sz w:val="32"/>
          <w:szCs w:val="32"/>
        </w:rPr>
        <w:t>年专业技术岗位聘用条件》（附件</w:t>
      </w:r>
      <w:r w:rsidRPr="008A2BA7">
        <w:rPr>
          <w:rFonts w:ascii="仿宋_GB2312" w:eastAsia="仿宋_GB2312"/>
          <w:sz w:val="32"/>
          <w:szCs w:val="32"/>
        </w:rPr>
        <w:t>1</w:t>
      </w:r>
      <w:r w:rsidRPr="008A2BA7">
        <w:rPr>
          <w:rFonts w:ascii="仿宋_GB2312" w:eastAsia="仿宋_GB2312" w:hint="eastAsia"/>
          <w:sz w:val="32"/>
          <w:szCs w:val="32"/>
        </w:rPr>
        <w:t>）要求，可申请晋级。晋级聘用后，按新聘</w:t>
      </w:r>
      <w:r w:rsidRPr="008A2BA7">
        <w:rPr>
          <w:rFonts w:ascii="仿宋_GB2312" w:eastAsia="仿宋_GB2312" w:hint="eastAsia"/>
          <w:sz w:val="32"/>
          <w:szCs w:val="32"/>
        </w:rPr>
        <w:lastRenderedPageBreak/>
        <w:t>用岗位享受相应待遇。本次晋级聘用仅限于二级、三级、五级、六级、八级、九级、十一级和十三级岗位，四级、七级、十级和十二级岗位，按学校专业技术职务评聘工作的统一要求进行。</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管理（职员）岗位的晋级聘用工作，按《武汉理工大学职员岗位聘用实施办法</w:t>
      </w:r>
      <w:r w:rsidRPr="008A2BA7">
        <w:rPr>
          <w:rFonts w:ascii="仿宋_GB2312" w:eastAsia="仿宋_GB2312"/>
          <w:sz w:val="32"/>
          <w:szCs w:val="32"/>
        </w:rPr>
        <w:t>(</w:t>
      </w:r>
      <w:r w:rsidRPr="008A2BA7">
        <w:rPr>
          <w:rFonts w:ascii="仿宋_GB2312" w:eastAsia="仿宋_GB2312" w:hint="eastAsia"/>
          <w:sz w:val="32"/>
          <w:szCs w:val="32"/>
        </w:rPr>
        <w:t>试行</w:t>
      </w:r>
      <w:r w:rsidRPr="008A2BA7">
        <w:rPr>
          <w:rFonts w:ascii="仿宋_GB2312" w:eastAsia="仿宋_GB2312"/>
          <w:sz w:val="32"/>
          <w:szCs w:val="32"/>
        </w:rPr>
        <w:t xml:space="preserve">) </w:t>
      </w:r>
      <w:r w:rsidRPr="008A2BA7">
        <w:rPr>
          <w:rFonts w:ascii="仿宋_GB2312" w:eastAsia="仿宋_GB2312" w:hint="eastAsia"/>
          <w:sz w:val="32"/>
          <w:szCs w:val="32"/>
        </w:rPr>
        <w:t>》（校人字</w:t>
      </w:r>
      <w:r>
        <w:rPr>
          <w:rFonts w:ascii="仿宋_GB2312" w:eastAsia="仿宋_GB2312" w:hint="eastAsia"/>
          <w:sz w:val="32"/>
          <w:szCs w:val="32"/>
        </w:rPr>
        <w:t>〔</w:t>
      </w:r>
      <w:r w:rsidRPr="008A2BA7">
        <w:rPr>
          <w:rFonts w:ascii="仿宋_GB2312" w:eastAsia="仿宋_GB2312"/>
          <w:sz w:val="32"/>
          <w:szCs w:val="32"/>
        </w:rPr>
        <w:t>2012</w:t>
      </w:r>
      <w:r>
        <w:rPr>
          <w:rFonts w:ascii="仿宋_GB2312" w:eastAsia="仿宋_GB2312" w:hint="eastAsia"/>
          <w:sz w:val="32"/>
          <w:szCs w:val="32"/>
        </w:rPr>
        <w:t>〕</w:t>
      </w:r>
      <w:r w:rsidRPr="008A2BA7">
        <w:rPr>
          <w:rFonts w:ascii="仿宋_GB2312" w:eastAsia="仿宋_GB2312"/>
          <w:sz w:val="32"/>
          <w:szCs w:val="32"/>
        </w:rPr>
        <w:t>60</w:t>
      </w:r>
      <w:r w:rsidRPr="008A2BA7">
        <w:rPr>
          <w:rFonts w:ascii="仿宋_GB2312" w:eastAsia="仿宋_GB2312" w:hint="eastAsia"/>
          <w:sz w:val="32"/>
          <w:szCs w:val="32"/>
        </w:rPr>
        <w:t>号）</w:t>
      </w:r>
      <w:r>
        <w:rPr>
          <w:rFonts w:ascii="仿宋_GB2312" w:eastAsia="仿宋_GB2312" w:hint="eastAsia"/>
          <w:sz w:val="32"/>
          <w:szCs w:val="32"/>
        </w:rPr>
        <w:t>规定</w:t>
      </w:r>
      <w:r w:rsidRPr="008A2BA7">
        <w:rPr>
          <w:rFonts w:ascii="仿宋_GB2312" w:eastAsia="仿宋_GB2312" w:hint="eastAsia"/>
          <w:sz w:val="32"/>
          <w:szCs w:val="32"/>
        </w:rPr>
        <w:t>执行。</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工勤技能岗位的晋级聘用工作，按学校有关文件执行。</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（二）续聘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sz w:val="32"/>
          <w:szCs w:val="32"/>
        </w:rPr>
        <w:t>2011-2013</w:t>
      </w:r>
      <w:r w:rsidRPr="008A2BA7">
        <w:rPr>
          <w:rFonts w:ascii="仿宋_GB2312" w:eastAsia="仿宋_GB2312" w:hint="eastAsia"/>
          <w:sz w:val="32"/>
          <w:szCs w:val="32"/>
        </w:rPr>
        <w:t>年聘期考核结果为优秀或合格、不能晋级聘用的在岗人员，按原聘用岗位续聘，享受相应待遇。</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（三）降聘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sz w:val="32"/>
          <w:szCs w:val="32"/>
        </w:rPr>
        <w:t>2011-2013</w:t>
      </w:r>
      <w:r w:rsidRPr="008A2BA7">
        <w:rPr>
          <w:rFonts w:ascii="仿宋_GB2312" w:eastAsia="仿宋_GB2312" w:hint="eastAsia"/>
          <w:sz w:val="32"/>
          <w:szCs w:val="32"/>
        </w:rPr>
        <w:t>年聘期考核结果为不合格的在岗人员，降级低聘</w:t>
      </w:r>
      <w:r>
        <w:rPr>
          <w:rFonts w:ascii="仿宋_GB2312" w:eastAsia="仿宋_GB2312" w:hint="eastAsia"/>
          <w:sz w:val="32"/>
          <w:szCs w:val="32"/>
        </w:rPr>
        <w:t>，</w:t>
      </w:r>
      <w:r w:rsidRPr="008A2BA7">
        <w:rPr>
          <w:rFonts w:ascii="仿宋_GB2312" w:eastAsia="仿宋_GB2312" w:hint="eastAsia"/>
          <w:sz w:val="32"/>
          <w:szCs w:val="32"/>
        </w:rPr>
        <w:t>即按专业技术岗位、管理岗位和工勤技能岗位等级，依次降一个岗位等级聘用，享受新聘用岗位的绩效工资（校内津贴），保留原岗位基本工资。若下一个聘期考核合格，且完成了上一个岗位等级的工作任务，则重新聘用至原岗位，并恢复其原工资津贴标准。处级和科级干部按学校干部管理有关规定执行。</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（四）转聘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教学科研人员</w:t>
      </w:r>
      <w:r w:rsidRPr="008A2BA7">
        <w:rPr>
          <w:rFonts w:ascii="仿宋_GB2312" w:eastAsia="仿宋_GB2312"/>
          <w:sz w:val="32"/>
          <w:szCs w:val="32"/>
        </w:rPr>
        <w:t>2011-2013</w:t>
      </w:r>
      <w:r w:rsidRPr="008A2BA7">
        <w:rPr>
          <w:rFonts w:ascii="仿宋_GB2312" w:eastAsia="仿宋_GB2312" w:hint="eastAsia"/>
          <w:sz w:val="32"/>
          <w:szCs w:val="32"/>
        </w:rPr>
        <w:t>年聘期考核结果为基本合格、不合格或未考核，可根据实际工作需要转聘至其他专业技术岗位。转聘后享受新聘用岗位的相应待遇，并按新岗位进行考核。</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（五）缓聘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教学科研人员</w:t>
      </w:r>
      <w:r w:rsidRPr="008A2BA7">
        <w:rPr>
          <w:rFonts w:ascii="仿宋_GB2312" w:eastAsia="仿宋_GB2312"/>
          <w:sz w:val="32"/>
          <w:szCs w:val="32"/>
        </w:rPr>
        <w:t>2011-2013</w:t>
      </w:r>
      <w:r w:rsidRPr="008A2BA7">
        <w:rPr>
          <w:rFonts w:ascii="仿宋_GB2312" w:eastAsia="仿宋_GB2312" w:hint="eastAsia"/>
          <w:sz w:val="32"/>
          <w:szCs w:val="32"/>
        </w:rPr>
        <w:t>年聘期考核结果为基本合格，如不转聘，可在</w:t>
      </w:r>
      <w:r w:rsidRPr="008A2BA7">
        <w:rPr>
          <w:rFonts w:ascii="仿宋_GB2312" w:eastAsia="仿宋_GB2312"/>
          <w:sz w:val="32"/>
          <w:szCs w:val="32"/>
        </w:rPr>
        <w:t>2014</w:t>
      </w:r>
      <w:r w:rsidRPr="008A2BA7">
        <w:rPr>
          <w:rFonts w:ascii="仿宋_GB2312" w:eastAsia="仿宋_GB2312" w:hint="eastAsia"/>
          <w:sz w:val="32"/>
          <w:szCs w:val="32"/>
        </w:rPr>
        <w:t>年暂缓聘用，仍在本单位原岗位工作。</w:t>
      </w:r>
      <w:r w:rsidRPr="008A2BA7">
        <w:rPr>
          <w:rFonts w:ascii="仿宋_GB2312" w:eastAsia="仿宋_GB2312" w:hint="eastAsia"/>
          <w:sz w:val="32"/>
          <w:szCs w:val="32"/>
        </w:rPr>
        <w:lastRenderedPageBreak/>
        <w:t>暂缓聘用期间，基本工资、基础性绩效津贴继续按原标准发放，奖励性绩效津贴按原标准的</w:t>
      </w:r>
      <w:r w:rsidRPr="008A2BA7">
        <w:rPr>
          <w:rFonts w:ascii="仿宋_GB2312" w:eastAsia="仿宋_GB2312"/>
          <w:sz w:val="32"/>
          <w:szCs w:val="32"/>
        </w:rPr>
        <w:t>75%</w:t>
      </w:r>
      <w:r w:rsidRPr="008A2BA7">
        <w:rPr>
          <w:rFonts w:ascii="仿宋_GB2312" w:eastAsia="仿宋_GB2312" w:hint="eastAsia"/>
          <w:sz w:val="32"/>
          <w:szCs w:val="32"/>
        </w:rPr>
        <w:t>执行。暂缓聘用一年后，由所在单位按聘期考核程序再次考核，确定合格或不合格，并据此确定续聘、降聘、转聘或解聘。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（六）待聘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聘期考核结果为不合格或未考核的人员，如不接受降级低聘、转聘或者单位不聘，转为待聘人员。需转岗或培训提高后再上岗，转岗或重新上岗后，按新聘用岗位确定相应待遇。</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（七）解聘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sz w:val="32"/>
          <w:szCs w:val="32"/>
        </w:rPr>
        <w:t>2011-2013</w:t>
      </w:r>
      <w:r w:rsidRPr="008A2BA7">
        <w:rPr>
          <w:rFonts w:ascii="仿宋_GB2312" w:eastAsia="仿宋_GB2312" w:hint="eastAsia"/>
          <w:sz w:val="32"/>
          <w:szCs w:val="32"/>
        </w:rPr>
        <w:t>年聘期内</w:t>
      </w:r>
      <w:r w:rsidRPr="008A2BA7">
        <w:rPr>
          <w:rFonts w:ascii="仿宋_GB2312" w:eastAsia="仿宋_GB2312"/>
          <w:sz w:val="32"/>
          <w:szCs w:val="32"/>
        </w:rPr>
        <w:t>2</w:t>
      </w:r>
      <w:r w:rsidRPr="008A2BA7">
        <w:rPr>
          <w:rFonts w:ascii="仿宋_GB2312" w:eastAsia="仿宋_GB2312" w:hint="eastAsia"/>
          <w:sz w:val="32"/>
          <w:szCs w:val="32"/>
        </w:rPr>
        <w:t>个年度考核结果为不合格的，或聘期内</w:t>
      </w:r>
      <w:r w:rsidRPr="008A2BA7">
        <w:rPr>
          <w:rFonts w:ascii="仿宋_GB2312" w:eastAsia="仿宋_GB2312"/>
          <w:sz w:val="32"/>
          <w:szCs w:val="32"/>
        </w:rPr>
        <w:t>3</w:t>
      </w:r>
      <w:r w:rsidRPr="008A2BA7">
        <w:rPr>
          <w:rFonts w:ascii="仿宋_GB2312" w:eastAsia="仿宋_GB2312" w:hint="eastAsia"/>
          <w:sz w:val="32"/>
          <w:szCs w:val="32"/>
        </w:rPr>
        <w:t>个年度考核结果均为不合格、基本合格和未考核的，予以解聘；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人事代理人员聘期考核不合格的，或不参加聘期考核的，予以解聘；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待聘人员在</w:t>
      </w:r>
      <w:r w:rsidRPr="008A2BA7">
        <w:rPr>
          <w:rFonts w:ascii="仿宋_GB2312" w:eastAsia="仿宋_GB2312"/>
          <w:sz w:val="32"/>
          <w:szCs w:val="32"/>
        </w:rPr>
        <w:t>3</w:t>
      </w:r>
      <w:r w:rsidRPr="008A2BA7">
        <w:rPr>
          <w:rFonts w:ascii="仿宋_GB2312" w:eastAsia="仿宋_GB2312" w:hint="eastAsia"/>
          <w:sz w:val="32"/>
          <w:szCs w:val="32"/>
        </w:rPr>
        <w:t>个年度内不能重新上岗的，予以解聘。</w:t>
      </w:r>
    </w:p>
    <w:p w:rsidR="00D7436C" w:rsidRPr="008A2BA7" w:rsidRDefault="00D7436C" w:rsidP="00DF1884">
      <w:pPr>
        <w:spacing w:line="500" w:lineRule="exact"/>
        <w:ind w:firstLineChars="200" w:firstLine="643"/>
        <w:rPr>
          <w:rFonts w:ascii="仿宋_GB2312" w:eastAsia="仿宋_GB2312"/>
          <w:b/>
          <w:sz w:val="32"/>
          <w:szCs w:val="32"/>
        </w:rPr>
      </w:pPr>
      <w:r w:rsidRPr="008A2BA7">
        <w:rPr>
          <w:rFonts w:ascii="仿宋_GB2312" w:eastAsia="仿宋_GB2312" w:hint="eastAsia"/>
          <w:b/>
          <w:sz w:val="32"/>
          <w:szCs w:val="32"/>
        </w:rPr>
        <w:t>四、组织实施</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（一）聘用工作由学校专业技术职务评审与岗位聘任工作领导小组负责组织实施，人事部门负责聘用的日常组织工作。</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（二）各二级单位岗位聘任工作小组负责本单位或部门聘用的具体组织工作。其中教学科研单位岗位聘用工作小组成员由</w:t>
      </w:r>
      <w:r w:rsidRPr="008A2BA7">
        <w:rPr>
          <w:rFonts w:ascii="仿宋_GB2312" w:eastAsia="仿宋_GB2312"/>
          <w:sz w:val="32"/>
          <w:szCs w:val="32"/>
        </w:rPr>
        <w:t>7-13</w:t>
      </w:r>
      <w:r w:rsidRPr="008A2BA7">
        <w:rPr>
          <w:rFonts w:ascii="仿宋_GB2312" w:eastAsia="仿宋_GB2312" w:hint="eastAsia"/>
          <w:sz w:val="32"/>
          <w:szCs w:val="32"/>
        </w:rPr>
        <w:t>人组成，包括本单位党政负责人、部门工会负责人和教授（或正高）代表；其他单位岗位聘用工作小组成员由</w:t>
      </w:r>
      <w:r w:rsidRPr="008A2BA7">
        <w:rPr>
          <w:rFonts w:ascii="仿宋_GB2312" w:eastAsia="仿宋_GB2312"/>
          <w:sz w:val="32"/>
          <w:szCs w:val="32"/>
        </w:rPr>
        <w:t>5-7</w:t>
      </w:r>
      <w:r w:rsidRPr="008A2BA7">
        <w:rPr>
          <w:rFonts w:ascii="仿宋_GB2312" w:eastAsia="仿宋_GB2312" w:hint="eastAsia"/>
          <w:sz w:val="32"/>
          <w:szCs w:val="32"/>
        </w:rPr>
        <w:t>人组成，包括本单位党政负责人、部门工会负责人和职工代表。</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（三）校学术委员会负责对申请晋聘专业技术二、三级</w:t>
      </w:r>
      <w:r w:rsidRPr="008A2BA7">
        <w:rPr>
          <w:rFonts w:ascii="仿宋_GB2312" w:eastAsia="仿宋_GB2312" w:hint="eastAsia"/>
          <w:sz w:val="32"/>
          <w:szCs w:val="32"/>
        </w:rPr>
        <w:lastRenderedPageBreak/>
        <w:t>岗位的人选进行评议推荐。</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（四）各教学科研单位全体教授组成教授会，负责对申请晋聘高一级岗位的教师的学术水平进行评议。</w:t>
      </w:r>
    </w:p>
    <w:p w:rsidR="00D7436C" w:rsidRPr="008A2BA7" w:rsidRDefault="00D7436C" w:rsidP="00DF1884">
      <w:pPr>
        <w:spacing w:line="500" w:lineRule="exact"/>
        <w:ind w:firstLineChars="200" w:firstLine="643"/>
        <w:rPr>
          <w:rFonts w:ascii="仿宋_GB2312" w:eastAsia="仿宋_GB2312"/>
          <w:b/>
          <w:sz w:val="32"/>
          <w:szCs w:val="32"/>
        </w:rPr>
      </w:pPr>
      <w:r w:rsidRPr="008A2BA7">
        <w:rPr>
          <w:rFonts w:ascii="仿宋_GB2312" w:eastAsia="仿宋_GB2312" w:hint="eastAsia"/>
          <w:b/>
          <w:sz w:val="32"/>
          <w:szCs w:val="32"/>
        </w:rPr>
        <w:t>五、聘用程序与进程安排</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（一）</w:t>
      </w:r>
      <w:smartTag w:uri="urn:schemas-microsoft-com:office:smarttags" w:element="chsdate">
        <w:smartTagPr>
          <w:attr w:name="Year" w:val="2014"/>
          <w:attr w:name="Month" w:val="6"/>
          <w:attr w:name="Day" w:val="3"/>
          <w:attr w:name="IsLunarDate" w:val="False"/>
          <w:attr w:name="IsROCDate" w:val="False"/>
        </w:smartTagPr>
        <w:r w:rsidRPr="008A2BA7">
          <w:rPr>
            <w:rFonts w:ascii="仿宋_GB2312" w:eastAsia="仿宋_GB2312"/>
            <w:sz w:val="32"/>
            <w:szCs w:val="32"/>
          </w:rPr>
          <w:t>6</w:t>
        </w:r>
        <w:r w:rsidRPr="008A2BA7">
          <w:rPr>
            <w:rFonts w:ascii="仿宋_GB2312" w:eastAsia="仿宋_GB2312" w:hint="eastAsia"/>
            <w:sz w:val="32"/>
            <w:szCs w:val="32"/>
          </w:rPr>
          <w:t>月</w:t>
        </w:r>
        <w:r w:rsidRPr="008A2BA7">
          <w:rPr>
            <w:rFonts w:ascii="仿宋_GB2312" w:eastAsia="仿宋_GB2312"/>
            <w:sz w:val="32"/>
            <w:szCs w:val="32"/>
          </w:rPr>
          <w:t>3</w:t>
        </w:r>
        <w:r w:rsidRPr="008A2BA7">
          <w:rPr>
            <w:rFonts w:ascii="仿宋_GB2312" w:eastAsia="仿宋_GB2312" w:hint="eastAsia"/>
            <w:sz w:val="32"/>
            <w:szCs w:val="32"/>
          </w:rPr>
          <w:t>日前</w:t>
        </w:r>
      </w:smartTag>
      <w:r w:rsidRPr="008A2BA7">
        <w:rPr>
          <w:rFonts w:ascii="仿宋_GB2312" w:eastAsia="仿宋_GB2312" w:hint="eastAsia"/>
          <w:sz w:val="32"/>
          <w:szCs w:val="32"/>
        </w:rPr>
        <w:t>，学校公布各类、各层级岗位分级聘用条件和岗位职责。其中岗位职责按《武汉理工大学各类岗位工作职责》（校人字</w:t>
      </w:r>
      <w:r>
        <w:rPr>
          <w:rFonts w:ascii="仿宋_GB2312" w:eastAsia="仿宋_GB2312" w:hint="eastAsia"/>
          <w:sz w:val="32"/>
          <w:szCs w:val="32"/>
        </w:rPr>
        <w:t>〔</w:t>
      </w:r>
      <w:r w:rsidRPr="008A2BA7">
        <w:rPr>
          <w:rFonts w:ascii="仿宋_GB2312" w:eastAsia="仿宋_GB2312"/>
          <w:sz w:val="32"/>
          <w:szCs w:val="32"/>
        </w:rPr>
        <w:t>2011</w:t>
      </w:r>
      <w:r>
        <w:rPr>
          <w:rFonts w:ascii="仿宋_GB2312" w:eastAsia="仿宋_GB2312" w:hint="eastAsia"/>
          <w:sz w:val="32"/>
          <w:szCs w:val="32"/>
        </w:rPr>
        <w:t>〕</w:t>
      </w:r>
      <w:r w:rsidRPr="008A2BA7">
        <w:rPr>
          <w:rFonts w:ascii="仿宋_GB2312" w:eastAsia="仿宋_GB2312"/>
          <w:sz w:val="32"/>
          <w:szCs w:val="32"/>
        </w:rPr>
        <w:t>38</w:t>
      </w:r>
      <w:r w:rsidRPr="008A2BA7">
        <w:rPr>
          <w:rFonts w:ascii="仿宋_GB2312" w:eastAsia="仿宋_GB2312" w:hint="eastAsia"/>
          <w:sz w:val="32"/>
          <w:szCs w:val="32"/>
        </w:rPr>
        <w:t>号）规定</w:t>
      </w:r>
      <w:r>
        <w:rPr>
          <w:rFonts w:ascii="仿宋_GB2312" w:eastAsia="仿宋_GB2312" w:hint="eastAsia"/>
          <w:sz w:val="32"/>
          <w:szCs w:val="32"/>
        </w:rPr>
        <w:t>执行</w:t>
      </w:r>
      <w:r w:rsidRPr="008A2BA7">
        <w:rPr>
          <w:rFonts w:ascii="仿宋_GB2312" w:eastAsia="仿宋_GB2312" w:hint="eastAsia"/>
          <w:sz w:val="32"/>
          <w:szCs w:val="32"/>
        </w:rPr>
        <w:t>。</w:t>
      </w:r>
    </w:p>
    <w:p w:rsidR="00D7436C" w:rsidRPr="00DF1884" w:rsidRDefault="00D7436C" w:rsidP="00DF1884">
      <w:pPr>
        <w:spacing w:line="500" w:lineRule="exact"/>
        <w:ind w:firstLineChars="200" w:firstLine="643"/>
        <w:rPr>
          <w:rFonts w:ascii="仿宋_GB2312" w:eastAsia="仿宋_GB2312"/>
          <w:b/>
          <w:color w:val="FF0000"/>
          <w:sz w:val="32"/>
          <w:szCs w:val="32"/>
        </w:rPr>
      </w:pPr>
      <w:r w:rsidRPr="00DF1884">
        <w:rPr>
          <w:rFonts w:ascii="仿宋_GB2312" w:eastAsia="仿宋_GB2312" w:hint="eastAsia"/>
          <w:b/>
          <w:color w:val="FF0000"/>
          <w:sz w:val="32"/>
          <w:szCs w:val="32"/>
        </w:rPr>
        <w:t>申请专业技术岗位晋聘的人员填写《武汉理工大学专业技术岗位申请表》（附件</w:t>
      </w:r>
      <w:r w:rsidRPr="00DF1884">
        <w:rPr>
          <w:rFonts w:ascii="仿宋_GB2312" w:eastAsia="仿宋_GB2312"/>
          <w:b/>
          <w:color w:val="FF0000"/>
          <w:sz w:val="32"/>
          <w:szCs w:val="32"/>
        </w:rPr>
        <w:t>2</w:t>
      </w:r>
      <w:r w:rsidRPr="00DF1884">
        <w:rPr>
          <w:rFonts w:ascii="仿宋_GB2312" w:eastAsia="仿宋_GB2312" w:hint="eastAsia"/>
          <w:b/>
          <w:color w:val="FF0000"/>
          <w:sz w:val="32"/>
          <w:szCs w:val="32"/>
        </w:rPr>
        <w:t>），报所在单位。</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（二）</w:t>
      </w:r>
      <w:smartTag w:uri="urn:schemas-microsoft-com:office:smarttags" w:element="chsdate">
        <w:smartTagPr>
          <w:attr w:name="Year" w:val="2014"/>
          <w:attr w:name="Month" w:val="6"/>
          <w:attr w:name="Day" w:val="4"/>
          <w:attr w:name="IsLunarDate" w:val="False"/>
          <w:attr w:name="IsROCDate" w:val="False"/>
        </w:smartTagPr>
        <w:r w:rsidRPr="008A2BA7">
          <w:rPr>
            <w:rFonts w:ascii="仿宋_GB2312" w:eastAsia="仿宋_GB2312"/>
            <w:sz w:val="32"/>
            <w:szCs w:val="32"/>
          </w:rPr>
          <w:t>6</w:t>
        </w:r>
        <w:r w:rsidRPr="008A2BA7">
          <w:rPr>
            <w:rFonts w:ascii="仿宋_GB2312" w:eastAsia="仿宋_GB2312" w:hint="eastAsia"/>
            <w:sz w:val="32"/>
            <w:szCs w:val="32"/>
          </w:rPr>
          <w:t>月</w:t>
        </w:r>
        <w:r w:rsidRPr="008A2BA7">
          <w:rPr>
            <w:rFonts w:ascii="仿宋_GB2312" w:eastAsia="仿宋_GB2312"/>
            <w:sz w:val="32"/>
            <w:szCs w:val="32"/>
          </w:rPr>
          <w:t>4</w:t>
        </w:r>
        <w:r w:rsidRPr="008A2BA7">
          <w:rPr>
            <w:rFonts w:ascii="仿宋_GB2312" w:eastAsia="仿宋_GB2312" w:hint="eastAsia"/>
            <w:sz w:val="32"/>
            <w:szCs w:val="32"/>
          </w:rPr>
          <w:t>日</w:t>
        </w:r>
      </w:smartTag>
      <w:r w:rsidRPr="008A2BA7">
        <w:rPr>
          <w:rFonts w:ascii="仿宋_GB2312" w:eastAsia="仿宋_GB2312"/>
          <w:sz w:val="32"/>
          <w:szCs w:val="32"/>
        </w:rPr>
        <w:t>-</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6</w:t>
        </w:r>
        <w:r w:rsidRPr="008A2BA7">
          <w:rPr>
            <w:rFonts w:ascii="仿宋_GB2312" w:eastAsia="仿宋_GB2312" w:hint="eastAsia"/>
            <w:sz w:val="32"/>
            <w:szCs w:val="32"/>
          </w:rPr>
          <w:t>月</w:t>
        </w:r>
        <w:r w:rsidRPr="008A2BA7">
          <w:rPr>
            <w:rFonts w:ascii="仿宋_GB2312" w:eastAsia="仿宋_GB2312"/>
            <w:sz w:val="32"/>
            <w:szCs w:val="32"/>
          </w:rPr>
          <w:t>20</w:t>
        </w:r>
        <w:r w:rsidRPr="008A2BA7">
          <w:rPr>
            <w:rFonts w:ascii="仿宋_GB2312" w:eastAsia="仿宋_GB2312" w:hint="eastAsia"/>
            <w:sz w:val="32"/>
            <w:szCs w:val="32"/>
          </w:rPr>
          <w:t>日</w:t>
        </w:r>
      </w:smartTag>
      <w:r w:rsidRPr="008A2BA7">
        <w:rPr>
          <w:rFonts w:ascii="仿宋_GB2312" w:eastAsia="仿宋_GB2312" w:hint="eastAsia"/>
          <w:sz w:val="32"/>
          <w:szCs w:val="32"/>
        </w:rPr>
        <w:t>，各二级单位调整岗位聘任工作小组，报人事处备案。</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各二级单位在学校各类岗位基本工作职责的基础上，根据学校确定的管理目标制定本单位具体的岗位工作职责，其中教学科研岗位要求有量化的考核标准，报人事部门备案。</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申请晋聘岗位的人员，其《武汉理工大学专业技术岗位申请表》须在网上公示。</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（三）</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6</w:t>
        </w:r>
        <w:r w:rsidRPr="008A2BA7">
          <w:rPr>
            <w:rFonts w:ascii="仿宋_GB2312" w:eastAsia="仿宋_GB2312" w:hint="eastAsia"/>
            <w:sz w:val="32"/>
            <w:szCs w:val="32"/>
          </w:rPr>
          <w:t>月</w:t>
        </w:r>
        <w:r w:rsidRPr="008A2BA7">
          <w:rPr>
            <w:rFonts w:ascii="仿宋_GB2312" w:eastAsia="仿宋_GB2312"/>
            <w:sz w:val="32"/>
            <w:szCs w:val="32"/>
          </w:rPr>
          <w:t>21</w:t>
        </w:r>
        <w:r w:rsidRPr="008A2BA7">
          <w:rPr>
            <w:rFonts w:ascii="仿宋_GB2312" w:eastAsia="仿宋_GB2312" w:hint="eastAsia"/>
            <w:sz w:val="32"/>
            <w:szCs w:val="32"/>
          </w:rPr>
          <w:t>日</w:t>
        </w:r>
      </w:smartTag>
      <w:r w:rsidRPr="008A2BA7">
        <w:rPr>
          <w:rFonts w:ascii="仿宋_GB2312" w:eastAsia="仿宋_GB2312"/>
          <w:sz w:val="32"/>
          <w:szCs w:val="32"/>
        </w:rPr>
        <w:t>-</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6</w:t>
        </w:r>
        <w:r w:rsidRPr="008A2BA7">
          <w:rPr>
            <w:rFonts w:ascii="仿宋_GB2312" w:eastAsia="仿宋_GB2312" w:hint="eastAsia"/>
            <w:sz w:val="32"/>
            <w:szCs w:val="32"/>
          </w:rPr>
          <w:t>月</w:t>
        </w:r>
        <w:r w:rsidRPr="008A2BA7">
          <w:rPr>
            <w:rFonts w:ascii="仿宋_GB2312" w:eastAsia="仿宋_GB2312"/>
            <w:sz w:val="32"/>
            <w:szCs w:val="32"/>
          </w:rPr>
          <w:t>30</w:t>
        </w:r>
        <w:r w:rsidRPr="008A2BA7">
          <w:rPr>
            <w:rFonts w:ascii="仿宋_GB2312" w:eastAsia="仿宋_GB2312" w:hint="eastAsia"/>
            <w:sz w:val="32"/>
            <w:szCs w:val="32"/>
          </w:rPr>
          <w:t>日</w:t>
        </w:r>
      </w:smartTag>
      <w:r w:rsidRPr="008A2BA7">
        <w:rPr>
          <w:rFonts w:ascii="仿宋_GB2312" w:eastAsia="仿宋_GB2312" w:hint="eastAsia"/>
          <w:sz w:val="32"/>
          <w:szCs w:val="32"/>
        </w:rPr>
        <w:t>，人事处对申请晋聘岗位人员的条件进行审查，下达推荐指标。其中专业技术二、三级岗位推荐指标以审查资格合格人数为基数，按一定比例下达；五级及以下岗位打通使用，不下达指标。</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（四）</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7</w:t>
        </w:r>
        <w:r w:rsidRPr="008A2BA7">
          <w:rPr>
            <w:rFonts w:ascii="仿宋_GB2312" w:eastAsia="仿宋_GB2312" w:hint="eastAsia"/>
            <w:sz w:val="32"/>
            <w:szCs w:val="32"/>
          </w:rPr>
          <w:t>月</w:t>
        </w:r>
        <w:r w:rsidRPr="008A2BA7">
          <w:rPr>
            <w:rFonts w:ascii="仿宋_GB2312" w:eastAsia="仿宋_GB2312"/>
            <w:sz w:val="32"/>
            <w:szCs w:val="32"/>
          </w:rPr>
          <w:t>1</w:t>
        </w:r>
        <w:r w:rsidRPr="008A2BA7">
          <w:rPr>
            <w:rFonts w:ascii="仿宋_GB2312" w:eastAsia="仿宋_GB2312" w:hint="eastAsia"/>
            <w:sz w:val="32"/>
            <w:szCs w:val="32"/>
          </w:rPr>
          <w:t>日</w:t>
        </w:r>
      </w:smartTag>
      <w:r w:rsidRPr="008A2BA7">
        <w:rPr>
          <w:rFonts w:ascii="仿宋_GB2312" w:eastAsia="仿宋_GB2312"/>
          <w:sz w:val="32"/>
          <w:szCs w:val="32"/>
        </w:rPr>
        <w:t>-</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7</w:t>
        </w:r>
        <w:r w:rsidRPr="008A2BA7">
          <w:rPr>
            <w:rFonts w:ascii="仿宋_GB2312" w:eastAsia="仿宋_GB2312" w:hint="eastAsia"/>
            <w:sz w:val="32"/>
            <w:szCs w:val="32"/>
          </w:rPr>
          <w:t>月</w:t>
        </w:r>
        <w:r w:rsidRPr="008A2BA7">
          <w:rPr>
            <w:rFonts w:ascii="仿宋_GB2312" w:eastAsia="仿宋_GB2312"/>
            <w:sz w:val="32"/>
            <w:szCs w:val="32"/>
          </w:rPr>
          <w:t>10</w:t>
        </w:r>
        <w:r w:rsidRPr="008A2BA7">
          <w:rPr>
            <w:rFonts w:ascii="仿宋_GB2312" w:eastAsia="仿宋_GB2312" w:hint="eastAsia"/>
            <w:sz w:val="32"/>
            <w:szCs w:val="32"/>
          </w:rPr>
          <w:t>日</w:t>
        </w:r>
      </w:smartTag>
      <w:r w:rsidRPr="008A2BA7">
        <w:rPr>
          <w:rFonts w:ascii="仿宋_GB2312" w:eastAsia="仿宋_GB2312" w:hint="eastAsia"/>
          <w:sz w:val="32"/>
          <w:szCs w:val="32"/>
        </w:rPr>
        <w:t>，各单位岗位聘任工作小组严格按照相应岗位的聘用条件，对申请晋聘人员的资格、条件进行审核、评议，确定晋升专业技术五级及以下岗位人员。提出推荐晋升专业技术二、三级岗位聘用人员名单，上网公示</w:t>
      </w:r>
      <w:r w:rsidRPr="008A2BA7">
        <w:rPr>
          <w:rFonts w:ascii="仿宋_GB2312" w:eastAsia="仿宋_GB2312"/>
          <w:sz w:val="32"/>
          <w:szCs w:val="32"/>
        </w:rPr>
        <w:t>5</w:t>
      </w:r>
      <w:r w:rsidRPr="008A2BA7">
        <w:rPr>
          <w:rFonts w:ascii="仿宋_GB2312" w:eastAsia="仿宋_GB2312" w:hint="eastAsia"/>
          <w:sz w:val="32"/>
          <w:szCs w:val="32"/>
        </w:rPr>
        <w:t>个工作日；确定续聘、降聘、转聘岗位的人员。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其中申请晋聘高一级教学科研岗位的人员须经过本单位教授会投票评议（其中推荐晋聘教学科研二、三级岗位须</w:t>
      </w:r>
      <w:r w:rsidRPr="008A2BA7">
        <w:rPr>
          <w:rFonts w:ascii="仿宋_GB2312" w:eastAsia="仿宋_GB2312" w:hint="eastAsia"/>
          <w:sz w:val="32"/>
          <w:szCs w:val="32"/>
        </w:rPr>
        <w:lastRenderedPageBreak/>
        <w:t>在学校规定的推荐指标内），与会教授须达到本单位全体教授人数的</w:t>
      </w:r>
      <w:r w:rsidRPr="008A2BA7">
        <w:rPr>
          <w:rFonts w:ascii="仿宋_GB2312" w:eastAsia="仿宋_GB2312"/>
          <w:sz w:val="32"/>
          <w:szCs w:val="32"/>
        </w:rPr>
        <w:t>2/3,</w:t>
      </w:r>
      <w:r w:rsidRPr="008A2BA7">
        <w:rPr>
          <w:rFonts w:ascii="仿宋_GB2312" w:eastAsia="仿宋_GB2312" w:hint="eastAsia"/>
          <w:sz w:val="32"/>
          <w:szCs w:val="32"/>
        </w:rPr>
        <w:t>教授会评议方为有效，得同意票达到与会教授人数</w:t>
      </w:r>
      <w:r w:rsidRPr="008A2BA7">
        <w:rPr>
          <w:rFonts w:ascii="仿宋_GB2312" w:eastAsia="仿宋_GB2312"/>
          <w:sz w:val="32"/>
          <w:szCs w:val="32"/>
        </w:rPr>
        <w:t>2/3</w:t>
      </w:r>
      <w:r w:rsidRPr="008A2BA7">
        <w:rPr>
          <w:rFonts w:ascii="仿宋_GB2312" w:eastAsia="仿宋_GB2312" w:hint="eastAsia"/>
          <w:sz w:val="32"/>
          <w:szCs w:val="32"/>
        </w:rPr>
        <w:t>的，按得票数排序推荐至本单位聘任工作小组。</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申请晋聘专业技术岗位的人员，其《武汉理工大学专业技术岗位申请表》须在网上公示。</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（五）</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7</w:t>
        </w:r>
        <w:r w:rsidRPr="008A2BA7">
          <w:rPr>
            <w:rFonts w:ascii="仿宋_GB2312" w:eastAsia="仿宋_GB2312" w:hint="eastAsia"/>
            <w:sz w:val="32"/>
            <w:szCs w:val="32"/>
          </w:rPr>
          <w:t>月</w:t>
        </w:r>
        <w:r w:rsidRPr="008A2BA7">
          <w:rPr>
            <w:rFonts w:ascii="仿宋_GB2312" w:eastAsia="仿宋_GB2312"/>
            <w:sz w:val="32"/>
            <w:szCs w:val="32"/>
          </w:rPr>
          <w:t>11</w:t>
        </w:r>
        <w:r w:rsidRPr="008A2BA7">
          <w:rPr>
            <w:rFonts w:ascii="仿宋_GB2312" w:eastAsia="仿宋_GB2312" w:hint="eastAsia"/>
            <w:sz w:val="32"/>
            <w:szCs w:val="32"/>
          </w:rPr>
          <w:t>日</w:t>
        </w:r>
      </w:smartTag>
      <w:r w:rsidRPr="008A2BA7">
        <w:rPr>
          <w:rFonts w:ascii="仿宋_GB2312" w:eastAsia="仿宋_GB2312"/>
          <w:sz w:val="32"/>
          <w:szCs w:val="32"/>
        </w:rPr>
        <w:t>-</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7</w:t>
        </w:r>
        <w:r w:rsidRPr="008A2BA7">
          <w:rPr>
            <w:rFonts w:ascii="仿宋_GB2312" w:eastAsia="仿宋_GB2312" w:hint="eastAsia"/>
            <w:sz w:val="32"/>
            <w:szCs w:val="32"/>
          </w:rPr>
          <w:t>月</w:t>
        </w:r>
        <w:r w:rsidRPr="008A2BA7">
          <w:rPr>
            <w:rFonts w:ascii="仿宋_GB2312" w:eastAsia="仿宋_GB2312"/>
            <w:sz w:val="32"/>
            <w:szCs w:val="32"/>
          </w:rPr>
          <w:t>20</w:t>
        </w:r>
        <w:r w:rsidRPr="008A2BA7">
          <w:rPr>
            <w:rFonts w:ascii="仿宋_GB2312" w:eastAsia="仿宋_GB2312" w:hint="eastAsia"/>
            <w:sz w:val="32"/>
            <w:szCs w:val="32"/>
          </w:rPr>
          <w:t>日</w:t>
        </w:r>
      </w:smartTag>
      <w:r w:rsidRPr="008A2BA7">
        <w:rPr>
          <w:rFonts w:ascii="仿宋_GB2312" w:eastAsia="仿宋_GB2312" w:hint="eastAsia"/>
          <w:sz w:val="32"/>
          <w:szCs w:val="32"/>
        </w:rPr>
        <w:t>，人事部门对推荐晋升专业技术二、三级岗位人选的申报材料进行复核。</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校学术委员会在学校规定指标范围内投票推荐晋聘专业技术二、三级人选，其中申请晋聘二级岗位人员须进行答辩。评议结果上网公示</w:t>
      </w:r>
      <w:r w:rsidRPr="008A2BA7">
        <w:rPr>
          <w:rFonts w:ascii="仿宋_GB2312" w:eastAsia="仿宋_GB2312"/>
          <w:sz w:val="32"/>
          <w:szCs w:val="32"/>
        </w:rPr>
        <w:t>5</w:t>
      </w:r>
      <w:r w:rsidRPr="008A2BA7">
        <w:rPr>
          <w:rFonts w:ascii="仿宋_GB2312" w:eastAsia="仿宋_GB2312" w:hint="eastAsia"/>
          <w:sz w:val="32"/>
          <w:szCs w:val="32"/>
        </w:rPr>
        <w:t>个工作日。</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学校专业技术职务评审与岗位聘任工作领导小组按条件审定专业技术各级岗位晋聘人选。并确定续聘、降聘、转聘、待聘和解聘的人员。</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（六）</w:t>
      </w:r>
      <w:r w:rsidRPr="008A2BA7">
        <w:rPr>
          <w:rFonts w:ascii="仿宋_GB2312" w:eastAsia="仿宋_GB2312"/>
          <w:sz w:val="32"/>
          <w:szCs w:val="32"/>
        </w:rPr>
        <w:t>9</w:t>
      </w:r>
      <w:r w:rsidRPr="008A2BA7">
        <w:rPr>
          <w:rFonts w:ascii="仿宋_GB2312" w:eastAsia="仿宋_GB2312" w:hint="eastAsia"/>
          <w:sz w:val="32"/>
          <w:szCs w:val="32"/>
        </w:rPr>
        <w:t>月初，学校下发聘用文件，各单位与受聘人员签订《岗位工作任务书》（附件</w:t>
      </w:r>
      <w:r w:rsidRPr="008A2BA7">
        <w:rPr>
          <w:rFonts w:ascii="仿宋_GB2312" w:eastAsia="仿宋_GB2312"/>
          <w:sz w:val="32"/>
          <w:szCs w:val="32"/>
        </w:rPr>
        <w:t>3</w:t>
      </w:r>
      <w:r w:rsidRPr="008A2BA7">
        <w:rPr>
          <w:rFonts w:ascii="仿宋_GB2312" w:eastAsia="仿宋_GB2312" w:hint="eastAsia"/>
          <w:sz w:val="32"/>
          <w:szCs w:val="32"/>
        </w:rPr>
        <w:t>），报人事部门备案。</w:t>
      </w:r>
    </w:p>
    <w:p w:rsidR="00D7436C" w:rsidRPr="008A2BA7" w:rsidRDefault="00D7436C" w:rsidP="00DF1884">
      <w:pPr>
        <w:spacing w:line="500" w:lineRule="exact"/>
        <w:ind w:firstLineChars="200" w:firstLine="643"/>
        <w:rPr>
          <w:rFonts w:ascii="仿宋_GB2312" w:eastAsia="仿宋_GB2312"/>
          <w:b/>
          <w:sz w:val="32"/>
          <w:szCs w:val="32"/>
        </w:rPr>
      </w:pPr>
      <w:r w:rsidRPr="008A2BA7">
        <w:rPr>
          <w:rFonts w:ascii="仿宋_GB2312" w:eastAsia="仿宋_GB2312" w:hint="eastAsia"/>
          <w:b/>
          <w:sz w:val="32"/>
          <w:szCs w:val="32"/>
        </w:rPr>
        <w:t>六、有关问题说明</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（一）本次聘用的时间为</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2014</w:t>
        </w:r>
        <w:r w:rsidRPr="008A2BA7">
          <w:rPr>
            <w:rFonts w:ascii="仿宋_GB2312" w:eastAsia="仿宋_GB2312" w:hint="eastAsia"/>
            <w:sz w:val="32"/>
            <w:szCs w:val="32"/>
          </w:rPr>
          <w:t>年</w:t>
        </w:r>
        <w:r w:rsidRPr="008A2BA7">
          <w:rPr>
            <w:rFonts w:ascii="仿宋_GB2312" w:eastAsia="仿宋_GB2312"/>
            <w:sz w:val="32"/>
            <w:szCs w:val="32"/>
          </w:rPr>
          <w:t>1</w:t>
        </w:r>
        <w:r w:rsidRPr="008A2BA7">
          <w:rPr>
            <w:rFonts w:ascii="仿宋_GB2312" w:eastAsia="仿宋_GB2312" w:hint="eastAsia"/>
            <w:sz w:val="32"/>
            <w:szCs w:val="32"/>
          </w:rPr>
          <w:t>月</w:t>
        </w:r>
        <w:r w:rsidRPr="008A2BA7">
          <w:rPr>
            <w:rFonts w:ascii="仿宋_GB2312" w:eastAsia="仿宋_GB2312"/>
            <w:sz w:val="32"/>
            <w:szCs w:val="32"/>
          </w:rPr>
          <w:t>1</w:t>
        </w:r>
        <w:r w:rsidRPr="008A2BA7">
          <w:rPr>
            <w:rFonts w:ascii="仿宋_GB2312" w:eastAsia="仿宋_GB2312" w:hint="eastAsia"/>
            <w:sz w:val="32"/>
            <w:szCs w:val="32"/>
          </w:rPr>
          <w:t>日</w:t>
        </w:r>
      </w:smartTag>
      <w:r w:rsidRPr="008A2BA7">
        <w:rPr>
          <w:rFonts w:ascii="仿宋_GB2312" w:eastAsia="仿宋_GB2312"/>
          <w:sz w:val="32"/>
          <w:szCs w:val="32"/>
        </w:rPr>
        <w:t>—</w:t>
      </w:r>
      <w:smartTag w:uri="urn:schemas-microsoft-com:office:smarttags" w:element="chsdate">
        <w:smartTagPr>
          <w:attr w:name="Year" w:val="2016"/>
          <w:attr w:name="Month" w:val="12"/>
          <w:attr w:name="Day" w:val="31"/>
          <w:attr w:name="IsLunarDate" w:val="False"/>
          <w:attr w:name="IsROCDate" w:val="False"/>
        </w:smartTagPr>
        <w:r w:rsidRPr="008A2BA7">
          <w:rPr>
            <w:rFonts w:ascii="仿宋_GB2312" w:eastAsia="仿宋_GB2312"/>
            <w:sz w:val="32"/>
            <w:szCs w:val="32"/>
          </w:rPr>
          <w:t>2016</w:t>
        </w:r>
        <w:r w:rsidRPr="008A2BA7">
          <w:rPr>
            <w:rFonts w:ascii="仿宋_GB2312" w:eastAsia="仿宋_GB2312" w:hint="eastAsia"/>
            <w:sz w:val="32"/>
            <w:szCs w:val="32"/>
          </w:rPr>
          <w:t>年</w:t>
        </w:r>
        <w:r w:rsidRPr="008A2BA7">
          <w:rPr>
            <w:rFonts w:ascii="仿宋_GB2312" w:eastAsia="仿宋_GB2312"/>
            <w:sz w:val="32"/>
            <w:szCs w:val="32"/>
          </w:rPr>
          <w:t>12</w:t>
        </w:r>
        <w:r w:rsidRPr="008A2BA7">
          <w:rPr>
            <w:rFonts w:ascii="仿宋_GB2312" w:eastAsia="仿宋_GB2312" w:hint="eastAsia"/>
            <w:sz w:val="32"/>
            <w:szCs w:val="32"/>
          </w:rPr>
          <w:t>月</w:t>
        </w:r>
        <w:r w:rsidRPr="008A2BA7">
          <w:rPr>
            <w:rFonts w:ascii="仿宋_GB2312" w:eastAsia="仿宋_GB2312"/>
            <w:sz w:val="32"/>
            <w:szCs w:val="32"/>
          </w:rPr>
          <w:t>31</w:t>
        </w:r>
        <w:r w:rsidRPr="008A2BA7">
          <w:rPr>
            <w:rFonts w:ascii="仿宋_GB2312" w:eastAsia="仿宋_GB2312" w:hint="eastAsia"/>
            <w:sz w:val="32"/>
            <w:szCs w:val="32"/>
          </w:rPr>
          <w:t>日</w:t>
        </w:r>
      </w:smartTag>
      <w:r w:rsidRPr="008A2BA7">
        <w:rPr>
          <w:rFonts w:ascii="仿宋_GB2312" w:eastAsia="仿宋_GB2312" w:hint="eastAsia"/>
          <w:sz w:val="32"/>
          <w:szCs w:val="32"/>
        </w:rPr>
        <w:t>。期间到达法定退休年龄的，聘用自动终止。</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（二）执行专业技术职务工资的管理人员不能申报本次专业技术岗位分级。</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（三）“双肩挑”人员按《武汉理工大学机构优化调整和编制核定方案》（校党字</w:t>
      </w:r>
      <w:r>
        <w:rPr>
          <w:rFonts w:ascii="仿宋_GB2312" w:eastAsia="仿宋_GB2312" w:hint="eastAsia"/>
          <w:sz w:val="32"/>
          <w:szCs w:val="32"/>
        </w:rPr>
        <w:t>〔</w:t>
      </w:r>
      <w:r w:rsidRPr="008A2BA7">
        <w:rPr>
          <w:rFonts w:ascii="仿宋_GB2312" w:eastAsia="仿宋_GB2312"/>
          <w:sz w:val="32"/>
          <w:szCs w:val="32"/>
        </w:rPr>
        <w:t>2014</w:t>
      </w:r>
      <w:r>
        <w:rPr>
          <w:rFonts w:ascii="仿宋_GB2312" w:eastAsia="仿宋_GB2312" w:hint="eastAsia"/>
          <w:sz w:val="32"/>
          <w:szCs w:val="32"/>
        </w:rPr>
        <w:t>〕</w:t>
      </w:r>
      <w:r w:rsidRPr="008A2BA7">
        <w:rPr>
          <w:rFonts w:ascii="仿宋_GB2312" w:eastAsia="仿宋_GB2312"/>
          <w:sz w:val="32"/>
          <w:szCs w:val="32"/>
        </w:rPr>
        <w:t>8</w:t>
      </w:r>
      <w:r w:rsidRPr="008A2BA7">
        <w:rPr>
          <w:rFonts w:ascii="仿宋_GB2312" w:eastAsia="仿宋_GB2312" w:hint="eastAsia"/>
          <w:sz w:val="32"/>
          <w:szCs w:val="32"/>
        </w:rPr>
        <w:t>号）</w:t>
      </w:r>
      <w:r>
        <w:rPr>
          <w:rFonts w:ascii="仿宋_GB2312" w:eastAsia="仿宋_GB2312" w:hint="eastAsia"/>
          <w:sz w:val="32"/>
          <w:szCs w:val="32"/>
        </w:rPr>
        <w:t>规定</w:t>
      </w:r>
      <w:r w:rsidRPr="008A2BA7">
        <w:rPr>
          <w:rFonts w:ascii="仿宋_GB2312" w:eastAsia="仿宋_GB2312" w:hint="eastAsia"/>
          <w:sz w:val="32"/>
          <w:szCs w:val="32"/>
        </w:rPr>
        <w:t>，可在其业务单位申报相应的专业技术岗位。退出管理岗位的专业技术人员，可申报专业技术岗位分级，由其业务所在单位聘用。</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（四）因患有精神类疾病确实不能承担工作任务</w:t>
      </w:r>
      <w:r>
        <w:rPr>
          <w:rFonts w:ascii="仿宋_GB2312" w:eastAsia="仿宋_GB2312" w:hint="eastAsia"/>
          <w:sz w:val="32"/>
          <w:szCs w:val="32"/>
        </w:rPr>
        <w:t>而</w:t>
      </w:r>
      <w:r w:rsidRPr="008A2BA7">
        <w:rPr>
          <w:rFonts w:ascii="仿宋_GB2312" w:eastAsia="仿宋_GB2312" w:hint="eastAsia"/>
          <w:sz w:val="32"/>
          <w:szCs w:val="32"/>
        </w:rPr>
        <w:t>未进行本次聘期考核的人员，暂缓签订聘用合同，缓签期延续至病状消失；或者只保留人事关系和工资关系，直至该人员办</w:t>
      </w:r>
      <w:r w:rsidRPr="008A2BA7">
        <w:rPr>
          <w:rFonts w:ascii="仿宋_GB2312" w:eastAsia="仿宋_GB2312" w:hint="eastAsia"/>
          <w:sz w:val="32"/>
          <w:szCs w:val="32"/>
        </w:rPr>
        <w:lastRenderedPageBreak/>
        <w:t>理退休手续。经劳动能力鉴定委员会鉴定完全丧失劳动能力的，按照国家有关规定办理退休手续。</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（五）各单位必须依据各类各级岗位工作职责制订受聘人员《岗位工作任务书》，报人事部门备案，聘期结束时严格按照岗位职责进行考核。</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聘期期间岗位发生变动的人员，聘期考核按新岗位的工作职责进行考核。</w:t>
      </w: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六）各单位在岗位设置和聘用工作中，要严格执行有关政策规定，坚持原则，及时研究解决工作中出现的新情况、新问题，做好思想政治工作，确保学校的稳定和发展。对违反规定滥用职权、打击报复、以权谋私的，追究相应责任，并视情节轻重给予严肃处理。</w:t>
      </w:r>
    </w:p>
    <w:p w:rsidR="00D7436C" w:rsidRPr="008A2BA7" w:rsidRDefault="00D7436C" w:rsidP="00DF1884">
      <w:pPr>
        <w:spacing w:line="500" w:lineRule="exact"/>
        <w:ind w:firstLineChars="200" w:firstLine="640"/>
        <w:rPr>
          <w:rFonts w:ascii="仿宋_GB2312" w:eastAsia="仿宋_GB2312"/>
          <w:sz w:val="32"/>
          <w:szCs w:val="32"/>
        </w:rPr>
      </w:pPr>
    </w:p>
    <w:p w:rsidR="00D7436C" w:rsidRPr="008A2BA7" w:rsidRDefault="00D7436C" w:rsidP="00DF1884">
      <w:pPr>
        <w:spacing w:line="500" w:lineRule="exact"/>
        <w:ind w:firstLineChars="200" w:firstLine="640"/>
        <w:rPr>
          <w:rFonts w:ascii="仿宋_GB2312" w:eastAsia="仿宋_GB2312"/>
          <w:sz w:val="32"/>
          <w:szCs w:val="32"/>
        </w:rPr>
      </w:pPr>
      <w:r w:rsidRPr="008A2BA7">
        <w:rPr>
          <w:rFonts w:ascii="仿宋_GB2312" w:eastAsia="仿宋_GB2312" w:hint="eastAsia"/>
          <w:sz w:val="32"/>
          <w:szCs w:val="32"/>
        </w:rPr>
        <w:t>附件</w:t>
      </w:r>
      <w:r w:rsidRPr="008A2BA7">
        <w:rPr>
          <w:rFonts w:ascii="仿宋_GB2312" w:eastAsia="仿宋_GB2312"/>
          <w:sz w:val="32"/>
          <w:szCs w:val="32"/>
        </w:rPr>
        <w:t>:1.</w:t>
      </w:r>
      <w:r w:rsidRPr="008A2BA7">
        <w:rPr>
          <w:rFonts w:ascii="仿宋_GB2312" w:eastAsia="仿宋_GB2312" w:hint="eastAsia"/>
          <w:sz w:val="32"/>
          <w:szCs w:val="32"/>
        </w:rPr>
        <w:t>武汉理工大学</w:t>
      </w:r>
      <w:r w:rsidRPr="008A2BA7">
        <w:rPr>
          <w:rFonts w:ascii="仿宋_GB2312" w:eastAsia="仿宋_GB2312"/>
          <w:sz w:val="32"/>
          <w:szCs w:val="32"/>
        </w:rPr>
        <w:t>2014</w:t>
      </w:r>
      <w:r w:rsidRPr="008A2BA7">
        <w:rPr>
          <w:rFonts w:ascii="仿宋_GB2312" w:eastAsia="仿宋_GB2312" w:hint="eastAsia"/>
          <w:sz w:val="32"/>
          <w:szCs w:val="32"/>
        </w:rPr>
        <w:t>年专业技术岗位聘用条件</w:t>
      </w:r>
    </w:p>
    <w:p w:rsidR="00D7436C" w:rsidRPr="008A2BA7" w:rsidRDefault="00D7436C" w:rsidP="00DF1884">
      <w:pPr>
        <w:spacing w:line="500" w:lineRule="exact"/>
        <w:ind w:firstLineChars="450" w:firstLine="1440"/>
        <w:rPr>
          <w:rFonts w:ascii="仿宋_GB2312" w:eastAsia="仿宋_GB2312"/>
          <w:sz w:val="32"/>
          <w:szCs w:val="32"/>
        </w:rPr>
      </w:pPr>
      <w:r w:rsidRPr="008A2BA7">
        <w:rPr>
          <w:rFonts w:ascii="仿宋_GB2312" w:eastAsia="仿宋_GB2312"/>
          <w:sz w:val="32"/>
          <w:szCs w:val="32"/>
        </w:rPr>
        <w:t>2.</w:t>
      </w:r>
      <w:r w:rsidRPr="008A2BA7">
        <w:rPr>
          <w:rFonts w:ascii="仿宋_GB2312" w:eastAsia="仿宋_GB2312" w:hint="eastAsia"/>
          <w:sz w:val="32"/>
          <w:szCs w:val="32"/>
        </w:rPr>
        <w:t>武汉理工大学专业技术岗位申请表</w:t>
      </w:r>
    </w:p>
    <w:p w:rsidR="00D7436C" w:rsidRDefault="00D7436C" w:rsidP="00DF1884">
      <w:pPr>
        <w:spacing w:line="500" w:lineRule="exact"/>
        <w:ind w:firstLineChars="450" w:firstLine="1440"/>
        <w:rPr>
          <w:rFonts w:ascii="仿宋_GB2312" w:eastAsia="仿宋_GB2312"/>
          <w:sz w:val="32"/>
          <w:szCs w:val="32"/>
        </w:rPr>
      </w:pPr>
      <w:r w:rsidRPr="008A2BA7">
        <w:rPr>
          <w:rFonts w:ascii="仿宋_GB2312" w:eastAsia="仿宋_GB2312"/>
          <w:sz w:val="32"/>
          <w:szCs w:val="32"/>
        </w:rPr>
        <w:t>3.</w:t>
      </w:r>
      <w:r w:rsidRPr="008A2BA7">
        <w:rPr>
          <w:rFonts w:ascii="仿宋_GB2312" w:eastAsia="仿宋_GB2312" w:hint="eastAsia"/>
          <w:sz w:val="32"/>
          <w:szCs w:val="32"/>
        </w:rPr>
        <w:t>武汉理工大学岗位工作任务书</w:t>
      </w:r>
    </w:p>
    <w:p w:rsidR="00D7436C" w:rsidRDefault="00D7436C">
      <w:pPr>
        <w:widowControl/>
        <w:jc w:val="left"/>
        <w:rPr>
          <w:rFonts w:ascii="仿宋_GB2312" w:eastAsia="仿宋_GB2312"/>
          <w:sz w:val="32"/>
          <w:szCs w:val="32"/>
        </w:rPr>
      </w:pPr>
      <w:r>
        <w:rPr>
          <w:rFonts w:ascii="仿宋_GB2312" w:eastAsia="仿宋_GB2312"/>
          <w:sz w:val="32"/>
          <w:szCs w:val="32"/>
        </w:rPr>
        <w:br w:type="page"/>
      </w:r>
    </w:p>
    <w:p w:rsidR="00D7436C" w:rsidRPr="00B01F1F" w:rsidRDefault="00D7436C" w:rsidP="00B01F1F">
      <w:pPr>
        <w:spacing w:line="400" w:lineRule="exact"/>
        <w:rPr>
          <w:rFonts w:ascii="仿宋_GB2312" w:eastAsia="仿宋_GB2312" w:hAnsi="仿宋"/>
          <w:color w:val="000000"/>
          <w:sz w:val="32"/>
          <w:szCs w:val="32"/>
        </w:rPr>
      </w:pPr>
      <w:r w:rsidRPr="00B01F1F">
        <w:rPr>
          <w:rFonts w:ascii="仿宋_GB2312" w:eastAsia="仿宋_GB2312" w:hAnsi="仿宋" w:hint="eastAsia"/>
          <w:color w:val="000000"/>
          <w:sz w:val="32"/>
          <w:szCs w:val="32"/>
        </w:rPr>
        <w:t>附件</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w:t>
      </w:r>
    </w:p>
    <w:p w:rsidR="00D7436C" w:rsidRPr="00B01F1F" w:rsidRDefault="00D7436C" w:rsidP="00B01F1F">
      <w:pPr>
        <w:jc w:val="center"/>
        <w:rPr>
          <w:rFonts w:ascii="方正小标宋简体" w:eastAsia="方正小标宋简体" w:hAnsi="宋体"/>
          <w:sz w:val="36"/>
          <w:szCs w:val="36"/>
        </w:rPr>
      </w:pPr>
      <w:r w:rsidRPr="00B01F1F">
        <w:rPr>
          <w:rFonts w:ascii="方正小标宋简体" w:eastAsia="方正小标宋简体" w:hAnsi="宋体" w:hint="eastAsia"/>
          <w:sz w:val="36"/>
          <w:szCs w:val="36"/>
        </w:rPr>
        <w:t>武汉理工大学</w:t>
      </w:r>
      <w:r w:rsidRPr="00B01F1F">
        <w:rPr>
          <w:rFonts w:ascii="方正小标宋简体" w:eastAsia="方正小标宋简体" w:hAnsi="宋体"/>
          <w:sz w:val="36"/>
          <w:szCs w:val="36"/>
        </w:rPr>
        <w:t>2014</w:t>
      </w:r>
      <w:r w:rsidRPr="00B01F1F">
        <w:rPr>
          <w:rFonts w:ascii="方正小标宋简体" w:eastAsia="方正小标宋简体" w:hAnsi="宋体" w:hint="eastAsia"/>
          <w:sz w:val="36"/>
          <w:szCs w:val="36"/>
        </w:rPr>
        <w:t>年专业技术岗位聘用条件</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一、一级岗位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院士及其它为国家做出突出贡献的一流人才</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按上级人事部门制定的条件确定人选</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二、二级岗位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（一）人才培养基本要求</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近</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年来达到年均额定教学工作量（教学为主型</w:t>
      </w:r>
      <w:r w:rsidRPr="00B01F1F">
        <w:rPr>
          <w:rFonts w:ascii="仿宋_GB2312" w:eastAsia="仿宋_GB2312" w:hAnsi="仿宋"/>
          <w:color w:val="000000"/>
          <w:sz w:val="32"/>
          <w:szCs w:val="32"/>
        </w:rPr>
        <w:t>300</w:t>
      </w:r>
      <w:r w:rsidRPr="00B01F1F">
        <w:rPr>
          <w:rFonts w:ascii="仿宋_GB2312" w:eastAsia="仿宋_GB2312" w:hAnsi="仿宋" w:hint="eastAsia"/>
          <w:color w:val="000000"/>
          <w:sz w:val="32"/>
          <w:szCs w:val="32"/>
        </w:rPr>
        <w:t>学时</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学年，教学科研型</w:t>
      </w:r>
      <w:r w:rsidRPr="00B01F1F">
        <w:rPr>
          <w:rFonts w:ascii="仿宋_GB2312" w:eastAsia="仿宋_GB2312" w:hAnsi="仿宋"/>
          <w:color w:val="000000"/>
          <w:sz w:val="32"/>
          <w:szCs w:val="32"/>
        </w:rPr>
        <w:t>200</w:t>
      </w:r>
      <w:r w:rsidRPr="00B01F1F">
        <w:rPr>
          <w:rFonts w:ascii="仿宋_GB2312" w:eastAsia="仿宋_GB2312" w:hAnsi="仿宋" w:hint="eastAsia"/>
          <w:color w:val="000000"/>
          <w:sz w:val="32"/>
          <w:szCs w:val="32"/>
        </w:rPr>
        <w:t>学时</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学年，科研为主型</w:t>
      </w:r>
      <w:r w:rsidRPr="00B01F1F">
        <w:rPr>
          <w:rFonts w:ascii="仿宋_GB2312" w:eastAsia="仿宋_GB2312" w:hAnsi="仿宋"/>
          <w:color w:val="000000"/>
          <w:sz w:val="32"/>
          <w:szCs w:val="32"/>
        </w:rPr>
        <w:t>100</w:t>
      </w:r>
      <w:r w:rsidRPr="00B01F1F">
        <w:rPr>
          <w:rFonts w:ascii="仿宋_GB2312" w:eastAsia="仿宋_GB2312" w:hAnsi="仿宋" w:hint="eastAsia"/>
          <w:color w:val="000000"/>
          <w:sz w:val="32"/>
          <w:szCs w:val="32"/>
        </w:rPr>
        <w:t>学时</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学年）。教学为主型、教学科研型教师每年必须主讲本科生课程</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门次及以上；科研为主型教师每年必须参与本科生教学或指导本科生毕业论文、毕业设计，主讲研究生课程</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门次及以上，教学效果良好。</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（二）选择条件</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满足以下条件任意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项者可申请专业技术二级岗位。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）全职到岗且首次聘期已满的国家“千人计划”创新人才长期项目入选者。</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w:t>
      </w: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）国家“</w:t>
      </w:r>
      <w:r w:rsidRPr="00B01F1F">
        <w:rPr>
          <w:rFonts w:ascii="仿宋_GB2312" w:eastAsia="仿宋_GB2312" w:hAnsi="仿宋"/>
          <w:color w:val="000000"/>
          <w:sz w:val="32"/>
          <w:szCs w:val="32"/>
        </w:rPr>
        <w:t>973</w:t>
      </w:r>
      <w:r w:rsidRPr="00B01F1F">
        <w:rPr>
          <w:rFonts w:ascii="仿宋_GB2312" w:eastAsia="仿宋_GB2312" w:hAnsi="仿宋" w:hint="eastAsia"/>
          <w:color w:val="000000"/>
          <w:sz w:val="32"/>
          <w:szCs w:val="32"/>
        </w:rPr>
        <w:t>”计划、国家“</w:t>
      </w:r>
      <w:r w:rsidRPr="00B01F1F">
        <w:rPr>
          <w:rFonts w:ascii="仿宋_GB2312" w:eastAsia="仿宋_GB2312" w:hAnsi="仿宋"/>
          <w:color w:val="000000"/>
          <w:sz w:val="32"/>
          <w:szCs w:val="32"/>
        </w:rPr>
        <w:t>863</w:t>
      </w:r>
      <w:r w:rsidRPr="00B01F1F">
        <w:rPr>
          <w:rFonts w:ascii="仿宋_GB2312" w:eastAsia="仿宋_GB2312" w:hAnsi="仿宋" w:hint="eastAsia"/>
          <w:color w:val="000000"/>
          <w:sz w:val="32"/>
          <w:szCs w:val="32"/>
        </w:rPr>
        <w:t>”计划、国家重大科学研究计划、国家科技支撑计划、国家科技重大专项、国防重大或重点项目、国际合作重大项目等负责人（项目经费</w:t>
      </w:r>
      <w:r w:rsidRPr="00B01F1F">
        <w:rPr>
          <w:rFonts w:ascii="仿宋_GB2312" w:eastAsia="仿宋_GB2312" w:hAnsi="仿宋"/>
          <w:color w:val="000000"/>
          <w:sz w:val="32"/>
          <w:szCs w:val="32"/>
        </w:rPr>
        <w:t>600</w:t>
      </w:r>
      <w:r w:rsidRPr="00B01F1F">
        <w:rPr>
          <w:rFonts w:ascii="仿宋_GB2312" w:eastAsia="仿宋_GB2312" w:hAnsi="仿宋" w:hint="eastAsia"/>
          <w:color w:val="000000"/>
          <w:sz w:val="32"/>
          <w:szCs w:val="32"/>
        </w:rPr>
        <w:t>万以上），国家其它</w:t>
      </w:r>
      <w:r w:rsidRPr="00B01F1F">
        <w:rPr>
          <w:rFonts w:ascii="仿宋_GB2312" w:eastAsia="仿宋_GB2312" w:hAnsi="仿宋"/>
          <w:color w:val="000000"/>
          <w:sz w:val="32"/>
          <w:szCs w:val="32"/>
        </w:rPr>
        <w:t>1000</w:t>
      </w:r>
      <w:r w:rsidRPr="00B01F1F">
        <w:rPr>
          <w:rFonts w:ascii="仿宋_GB2312" w:eastAsia="仿宋_GB2312" w:hAnsi="仿宋" w:hint="eastAsia"/>
          <w:color w:val="000000"/>
          <w:sz w:val="32"/>
          <w:szCs w:val="32"/>
        </w:rPr>
        <w:t>万元以上重大项目负责人。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lastRenderedPageBreak/>
        <w:t>（</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）国家自然（社会）科学基金重点及以上项目负责人；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4</w:t>
      </w:r>
      <w:r w:rsidRPr="00B01F1F">
        <w:rPr>
          <w:rFonts w:ascii="仿宋_GB2312" w:eastAsia="仿宋_GB2312" w:hAnsi="仿宋" w:cs="Times New Roman" w:hint="eastAsia"/>
          <w:color w:val="000000"/>
          <w:sz w:val="32"/>
          <w:szCs w:val="32"/>
        </w:rPr>
        <w:t>）国家自然科学基金委创新研究群体、教育部优秀创新团队负责人；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）“长江学者”特聘教授；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6</w:t>
      </w:r>
      <w:r w:rsidRPr="00B01F1F">
        <w:rPr>
          <w:rFonts w:ascii="仿宋_GB2312" w:eastAsia="仿宋_GB2312" w:hAnsi="仿宋" w:cs="Times New Roman" w:hint="eastAsia"/>
          <w:color w:val="000000"/>
          <w:sz w:val="32"/>
          <w:szCs w:val="32"/>
        </w:rPr>
        <w:t>）国家杰出青年基金获得者；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）国家有突出贡献的中青年专家；</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w:t>
      </w:r>
      <w:r w:rsidRPr="00B01F1F">
        <w:rPr>
          <w:rFonts w:ascii="仿宋_GB2312" w:eastAsia="仿宋_GB2312" w:hAnsi="仿宋"/>
          <w:color w:val="000000"/>
          <w:sz w:val="32"/>
          <w:szCs w:val="32"/>
        </w:rPr>
        <w:t>8</w:t>
      </w:r>
      <w:r w:rsidRPr="00B01F1F">
        <w:rPr>
          <w:rFonts w:ascii="仿宋_GB2312" w:eastAsia="仿宋_GB2312" w:hAnsi="仿宋" w:hint="eastAsia"/>
          <w:color w:val="000000"/>
          <w:sz w:val="32"/>
          <w:szCs w:val="32"/>
        </w:rPr>
        <w:t>）国家“高层次人才特殊支持计划”领军人才入选者；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9</w:t>
      </w:r>
      <w:r w:rsidRPr="00B01F1F">
        <w:rPr>
          <w:rFonts w:ascii="仿宋_GB2312" w:eastAsia="仿宋_GB2312" w:hAnsi="仿宋" w:cs="Times New Roman" w:hint="eastAsia"/>
          <w:color w:val="000000"/>
          <w:sz w:val="32"/>
          <w:szCs w:val="32"/>
        </w:rPr>
        <w:t>）国家级教学名师；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10</w:t>
      </w:r>
      <w:r w:rsidRPr="00B01F1F">
        <w:rPr>
          <w:rFonts w:ascii="仿宋_GB2312" w:eastAsia="仿宋_GB2312" w:hAnsi="仿宋" w:cs="Times New Roman" w:hint="eastAsia"/>
          <w:color w:val="000000"/>
          <w:sz w:val="32"/>
          <w:szCs w:val="32"/>
        </w:rPr>
        <w:t>）国家教学科研成果奖一等奖前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名、二等奖第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r w:rsidRPr="00B01F1F">
        <w:rPr>
          <w:rFonts w:ascii="仿宋_GB2312" w:eastAsia="仿宋_GB2312" w:hAnsi="仿宋" w:cs="Times New Roman"/>
          <w:color w:val="000000"/>
          <w:sz w:val="32"/>
          <w:szCs w:val="32"/>
        </w:rPr>
        <w:t>,</w:t>
      </w:r>
      <w:r w:rsidRPr="00B01F1F">
        <w:rPr>
          <w:rFonts w:ascii="仿宋_GB2312" w:eastAsia="仿宋_GB2312" w:hAnsi="仿宋" w:cs="Times New Roman" w:hint="eastAsia"/>
          <w:color w:val="000000"/>
          <w:sz w:val="32"/>
          <w:szCs w:val="32"/>
        </w:rPr>
        <w:t>国家社会科学基金项目优秀成果奖一等奖前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名、二等奖第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r w:rsidRPr="00B01F1F">
        <w:rPr>
          <w:rFonts w:ascii="仿宋_GB2312" w:eastAsia="仿宋_GB2312" w:hAnsi="仿宋" w:cs="Times New Roman"/>
          <w:color w:val="000000"/>
          <w:sz w:val="32"/>
          <w:szCs w:val="32"/>
        </w:rPr>
        <w:t>,</w:t>
      </w:r>
      <w:r w:rsidRPr="00B01F1F">
        <w:rPr>
          <w:rFonts w:ascii="仿宋_GB2312" w:eastAsia="仿宋_GB2312" w:hAnsi="仿宋" w:cs="Times New Roman" w:hint="eastAsia"/>
          <w:color w:val="000000"/>
          <w:sz w:val="32"/>
          <w:szCs w:val="32"/>
        </w:rPr>
        <w:t>教育部全国高校人文社会科学优秀成果奖一等奖第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11</w:t>
      </w:r>
      <w:r w:rsidRPr="00B01F1F">
        <w:rPr>
          <w:rFonts w:ascii="仿宋_GB2312" w:eastAsia="仿宋_GB2312" w:hAnsi="仿宋" w:cs="Times New Roman" w:hint="eastAsia"/>
          <w:color w:val="000000"/>
          <w:sz w:val="32"/>
          <w:szCs w:val="32"/>
        </w:rPr>
        <w:t>）在</w:t>
      </w:r>
      <w:r w:rsidRPr="00B01F1F">
        <w:rPr>
          <w:rFonts w:ascii="仿宋_GB2312" w:eastAsia="仿宋_GB2312" w:hAnsi="仿宋" w:cs="Times New Roman"/>
          <w:color w:val="000000"/>
          <w:sz w:val="32"/>
          <w:szCs w:val="32"/>
        </w:rPr>
        <w:t>Nature</w:t>
      </w: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Science</w:t>
      </w:r>
      <w:r w:rsidRPr="00B01F1F">
        <w:rPr>
          <w:rFonts w:ascii="仿宋_GB2312" w:eastAsia="仿宋_GB2312" w:hAnsi="仿宋" w:cs="Times New Roman" w:hint="eastAsia"/>
          <w:color w:val="000000"/>
          <w:sz w:val="32"/>
          <w:szCs w:val="32"/>
        </w:rPr>
        <w:t>等国际顶尖学术杂志上发表学术论文的第一作者或通讯作者；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12</w:t>
      </w:r>
      <w:r w:rsidRPr="00B01F1F">
        <w:rPr>
          <w:rFonts w:ascii="仿宋_GB2312" w:eastAsia="仿宋_GB2312" w:hAnsi="仿宋" w:cs="Times New Roman" w:hint="eastAsia"/>
          <w:color w:val="000000"/>
          <w:sz w:val="32"/>
          <w:szCs w:val="32"/>
        </w:rPr>
        <w:t>）全国百篇优秀博士论文指导教师；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13</w:t>
      </w:r>
      <w:r w:rsidRPr="00B01F1F">
        <w:rPr>
          <w:rFonts w:ascii="仿宋_GB2312" w:eastAsia="仿宋_GB2312" w:hAnsi="仿宋" w:cs="Times New Roman" w:hint="eastAsia"/>
          <w:color w:val="000000"/>
          <w:sz w:val="32"/>
          <w:szCs w:val="32"/>
        </w:rPr>
        <w:t>）教育部哲学社会科学重大攻关项目首席科学家；</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w:t>
      </w:r>
      <w:r w:rsidRPr="00B01F1F">
        <w:rPr>
          <w:rFonts w:ascii="仿宋_GB2312" w:eastAsia="仿宋_GB2312" w:hAnsi="仿宋"/>
          <w:color w:val="000000"/>
          <w:sz w:val="32"/>
          <w:szCs w:val="32"/>
        </w:rPr>
        <w:t>14</w:t>
      </w:r>
      <w:r w:rsidRPr="00B01F1F">
        <w:rPr>
          <w:rFonts w:ascii="仿宋_GB2312" w:eastAsia="仿宋_GB2312" w:hAnsi="仿宋" w:hint="eastAsia"/>
          <w:color w:val="000000"/>
          <w:sz w:val="32"/>
          <w:szCs w:val="32"/>
        </w:rPr>
        <w:t>）湖北省“高端人才引领计划”第一层次人才入选者。</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．在正高级岗位上任职超过</w:t>
      </w:r>
      <w:r w:rsidRPr="00B01F1F">
        <w:rPr>
          <w:rFonts w:ascii="仿宋_GB2312" w:eastAsia="仿宋_GB2312" w:hAnsi="仿宋"/>
          <w:color w:val="000000"/>
          <w:sz w:val="32"/>
          <w:szCs w:val="32"/>
        </w:rPr>
        <w:t>10</w:t>
      </w:r>
      <w:r w:rsidRPr="00B01F1F">
        <w:rPr>
          <w:rFonts w:ascii="仿宋_GB2312" w:eastAsia="仿宋_GB2312" w:hAnsi="仿宋" w:hint="eastAsia"/>
          <w:color w:val="000000"/>
          <w:sz w:val="32"/>
          <w:szCs w:val="32"/>
        </w:rPr>
        <w:t>年，且满足下列各类条件中任意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项；在正高级岗位上任职超过</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年且在</w:t>
      </w:r>
      <w:r w:rsidRPr="00B01F1F">
        <w:rPr>
          <w:rFonts w:ascii="仿宋_GB2312" w:eastAsia="仿宋_GB2312" w:hAnsi="仿宋"/>
          <w:color w:val="000000"/>
          <w:sz w:val="32"/>
          <w:szCs w:val="32"/>
        </w:rPr>
        <w:t>10</w:t>
      </w:r>
      <w:r w:rsidRPr="00B01F1F">
        <w:rPr>
          <w:rFonts w:ascii="仿宋_GB2312" w:eastAsia="仿宋_GB2312" w:hAnsi="仿宋" w:hint="eastAsia"/>
          <w:color w:val="000000"/>
          <w:sz w:val="32"/>
          <w:szCs w:val="32"/>
        </w:rPr>
        <w:t>年及</w:t>
      </w:r>
      <w:r w:rsidRPr="00B01F1F">
        <w:rPr>
          <w:rFonts w:ascii="仿宋_GB2312" w:eastAsia="仿宋_GB2312" w:hAnsi="仿宋" w:hint="eastAsia"/>
          <w:color w:val="000000"/>
          <w:sz w:val="32"/>
          <w:szCs w:val="32"/>
        </w:rPr>
        <w:lastRenderedPageBreak/>
        <w:t>以下，且满足下列各类条件中任意</w:t>
      </w: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项；在正高级岗位上任职</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年及以下，且满足下列各类条件中任意</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项；任</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级岗位以来聘期考核优秀者，且满足下列各类条件中任意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项，可申请专业技术二级岗位。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）学术荣誉及学术影响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①国务院学位委员会委员；</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②国务院学科评议组成员；</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③全国专业学位教育指导委员会委员；</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④国际重要学术机构负责人；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⑤“新世纪百千万人才工程”国家级人选；</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⑥中国青年科学家奖获得者；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⑦中科院“百人计划”的择优支持者；</w:t>
      </w:r>
      <w:r w:rsidRPr="00B01F1F">
        <w:rPr>
          <w:rFonts w:ascii="仿宋_GB2312" w:eastAsia="仿宋_GB2312" w:hAnsi="仿宋" w:cs="Times New Roman"/>
          <w:color w:val="000000"/>
          <w:sz w:val="32"/>
          <w:szCs w:val="32"/>
        </w:rPr>
        <w:t xml:space="preserve"> </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）教学成果</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①国家级教学成果奖一等奖前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名或省部级一等奖的前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②国家精品教材负责人；</w:t>
      </w:r>
      <w:r w:rsidRPr="00B01F1F">
        <w:rPr>
          <w:rFonts w:ascii="仿宋_GB2312" w:eastAsia="仿宋_GB2312" w:hAnsi="仿宋" w:cs="Times New Roman"/>
          <w:color w:val="000000"/>
          <w:sz w:val="32"/>
          <w:szCs w:val="32"/>
        </w:rPr>
        <w:t xml:space="preserve"> </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③国家级教学质量工程项目</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特色专业、综合改革试点专业、精品课程、精品视频公开课、精品资源共享课、双语教学示范课、来华留学英语授课品牌课程、国家级教学团队、人才培养模式创新实验区等</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负责人；</w:t>
      </w:r>
      <w:r w:rsidRPr="00B01F1F">
        <w:rPr>
          <w:rFonts w:ascii="仿宋_GB2312" w:eastAsia="仿宋_GB2312" w:hAnsi="仿宋"/>
          <w:color w:val="000000"/>
          <w:sz w:val="32"/>
          <w:szCs w:val="32"/>
        </w:rPr>
        <w:t xml:space="preserve"> </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④国家级教学、科研基地（示范中心）负责人；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⑤全国百篇优秀博士论文提名奖指导教师。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lastRenderedPageBreak/>
        <w:t>（</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）科研成果</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①国家级科技成果奖一等奖前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名，省部级一等奖的前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名、人文经管类二等奖第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名，国家社会科学基金项目优秀成果奖一等奖前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名、三等奖前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名；教育部全国高校人文社会科学优秀成果奖一等奖前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名、三等奖第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名，省级人文社会科学研究优秀成果一等奖前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名、二等奖第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r w:rsidRPr="00B01F1F">
        <w:rPr>
          <w:rFonts w:ascii="仿宋_GB2312" w:eastAsia="仿宋_GB2312" w:hAnsi="仿宋" w:cs="Times New Roman"/>
          <w:color w:val="000000"/>
          <w:sz w:val="32"/>
          <w:szCs w:val="32"/>
        </w:rPr>
        <w:t xml:space="preserve"> </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②获得有届次的国际学术奖（第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③在《中国社会科学》上发表学术论文</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篇的第一作者（文科教师）；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④发表的学术论文作为支持性成果的单篇引用率理工</w:t>
      </w:r>
      <w:r w:rsidRPr="00B01F1F">
        <w:rPr>
          <w:rFonts w:ascii="仿宋_GB2312" w:eastAsia="仿宋_GB2312" w:hAnsi="仿宋" w:cs="Times New Roman"/>
          <w:color w:val="000000"/>
          <w:sz w:val="32"/>
          <w:szCs w:val="32"/>
        </w:rPr>
        <w:t>SCI</w:t>
      </w:r>
      <w:r w:rsidRPr="00B01F1F">
        <w:rPr>
          <w:rFonts w:ascii="仿宋_GB2312" w:eastAsia="仿宋_GB2312" w:hAnsi="仿宋" w:cs="Times New Roman" w:hint="eastAsia"/>
          <w:color w:val="000000"/>
          <w:sz w:val="32"/>
          <w:szCs w:val="32"/>
        </w:rPr>
        <w:t>、人文</w:t>
      </w:r>
      <w:r w:rsidRPr="00B01F1F">
        <w:rPr>
          <w:rFonts w:ascii="仿宋_GB2312" w:eastAsia="仿宋_GB2312" w:hAnsi="仿宋" w:cs="Times New Roman"/>
          <w:color w:val="000000"/>
          <w:sz w:val="32"/>
          <w:szCs w:val="32"/>
        </w:rPr>
        <w:t>SSCI</w:t>
      </w:r>
      <w:r w:rsidRPr="00B01F1F">
        <w:rPr>
          <w:rFonts w:ascii="仿宋_GB2312" w:eastAsia="仿宋_GB2312" w:hAnsi="仿宋" w:cs="Times New Roman" w:hint="eastAsia"/>
          <w:color w:val="000000"/>
          <w:sz w:val="32"/>
          <w:szCs w:val="32"/>
        </w:rPr>
        <w:t>他引在</w:t>
      </w:r>
      <w:r w:rsidRPr="00B01F1F">
        <w:rPr>
          <w:rFonts w:ascii="仿宋_GB2312" w:eastAsia="仿宋_GB2312" w:hAnsi="仿宋" w:cs="Times New Roman"/>
          <w:color w:val="000000"/>
          <w:sz w:val="32"/>
          <w:szCs w:val="32"/>
        </w:rPr>
        <w:t>200</w:t>
      </w:r>
      <w:r w:rsidRPr="00B01F1F">
        <w:rPr>
          <w:rFonts w:ascii="仿宋_GB2312" w:eastAsia="仿宋_GB2312" w:hAnsi="仿宋" w:cs="Times New Roman" w:hint="eastAsia"/>
          <w:color w:val="000000"/>
          <w:sz w:val="32"/>
          <w:szCs w:val="32"/>
        </w:rPr>
        <w:t>次以上的第一作者；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⑤全国百篇优秀博士论文获得者；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⑥主持</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项及以上国家自然或社会科学基金的项目负责人（不含青年基金、主任基金、专项基金）。</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学校发展急需的杰出人才以及对学科建设、人才培养和科学研究做出突出贡献、为学校赢得极大声誉、产生了公认的学术影响的学者，可不受上述条件限制，由校长提名、校专业技术岗位聘用委员会评议认定，聘任专业技术二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三、三级岗位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（一）人才培养基本要求</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lastRenderedPageBreak/>
        <w:t>近</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年来达到年均额定教学工作量（教学为主型</w:t>
      </w:r>
      <w:r w:rsidRPr="00B01F1F">
        <w:rPr>
          <w:rFonts w:ascii="仿宋_GB2312" w:eastAsia="仿宋_GB2312" w:hAnsi="仿宋"/>
          <w:color w:val="000000"/>
          <w:sz w:val="32"/>
          <w:szCs w:val="32"/>
        </w:rPr>
        <w:t>300</w:t>
      </w:r>
      <w:r w:rsidRPr="00B01F1F">
        <w:rPr>
          <w:rFonts w:ascii="仿宋_GB2312" w:eastAsia="仿宋_GB2312" w:hAnsi="仿宋" w:hint="eastAsia"/>
          <w:color w:val="000000"/>
          <w:sz w:val="32"/>
          <w:szCs w:val="32"/>
        </w:rPr>
        <w:t>学时</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学年，教学科研型</w:t>
      </w:r>
      <w:r w:rsidRPr="00B01F1F">
        <w:rPr>
          <w:rFonts w:ascii="仿宋_GB2312" w:eastAsia="仿宋_GB2312" w:hAnsi="仿宋"/>
          <w:color w:val="000000"/>
          <w:sz w:val="32"/>
          <w:szCs w:val="32"/>
        </w:rPr>
        <w:t>200</w:t>
      </w:r>
      <w:r w:rsidRPr="00B01F1F">
        <w:rPr>
          <w:rFonts w:ascii="仿宋_GB2312" w:eastAsia="仿宋_GB2312" w:hAnsi="仿宋" w:hint="eastAsia"/>
          <w:color w:val="000000"/>
          <w:sz w:val="32"/>
          <w:szCs w:val="32"/>
        </w:rPr>
        <w:t>学时</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学年，科研为主型</w:t>
      </w:r>
      <w:r w:rsidRPr="00B01F1F">
        <w:rPr>
          <w:rFonts w:ascii="仿宋_GB2312" w:eastAsia="仿宋_GB2312" w:hAnsi="仿宋"/>
          <w:color w:val="000000"/>
          <w:sz w:val="32"/>
          <w:szCs w:val="32"/>
        </w:rPr>
        <w:t>100</w:t>
      </w:r>
      <w:r w:rsidRPr="00B01F1F">
        <w:rPr>
          <w:rFonts w:ascii="仿宋_GB2312" w:eastAsia="仿宋_GB2312" w:hAnsi="仿宋" w:hint="eastAsia"/>
          <w:color w:val="000000"/>
          <w:sz w:val="32"/>
          <w:szCs w:val="32"/>
        </w:rPr>
        <w:t>学时</w:t>
      </w:r>
      <w:r w:rsidRPr="00B01F1F">
        <w:rPr>
          <w:rFonts w:ascii="仿宋_GB2312" w:eastAsia="仿宋_GB2312" w:hAnsi="仿宋"/>
          <w:color w:val="000000"/>
          <w:sz w:val="32"/>
          <w:szCs w:val="32"/>
        </w:rPr>
        <w:t>/</w:t>
      </w:r>
      <w:r w:rsidRPr="00B01F1F">
        <w:rPr>
          <w:rFonts w:ascii="仿宋_GB2312" w:eastAsia="仿宋_GB2312" w:hAnsi="仿宋" w:hint="eastAsia"/>
          <w:color w:val="000000"/>
          <w:sz w:val="32"/>
          <w:szCs w:val="32"/>
        </w:rPr>
        <w:t>学年）。教学为主型、教学科研型教师每年必须主讲本科生课程</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门次及以上；科研为主型教师每年必须参与本科生教学或指导本科生毕业论文、毕业设计，主讲研究生课程</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门次及以上，教学效果良好。</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（二）选择条件</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满足下列条件中的任意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项可申请专业技术三级岗位。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）满足二级岗位组合条件（二）第</w:t>
      </w: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条中的任意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）全职到岗且首次聘期已满的国家“青年千人”入选者；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）国家“高层次人才特殊支持计划”青年拔尖人才入选者；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sz w:val="32"/>
          <w:szCs w:val="32"/>
        </w:rPr>
        <w:t>（</w:t>
      </w:r>
      <w:r w:rsidRPr="00B01F1F">
        <w:rPr>
          <w:rFonts w:ascii="仿宋_GB2312" w:eastAsia="仿宋_GB2312" w:hAnsi="仿宋" w:cs="Times New Roman"/>
          <w:sz w:val="32"/>
          <w:szCs w:val="32"/>
        </w:rPr>
        <w:t>4</w:t>
      </w:r>
      <w:r w:rsidRPr="00B01F1F">
        <w:rPr>
          <w:rFonts w:ascii="仿宋_GB2312" w:eastAsia="仿宋_GB2312" w:hAnsi="仿宋" w:cs="Times New Roman" w:hint="eastAsia"/>
          <w:sz w:val="32"/>
          <w:szCs w:val="32"/>
        </w:rPr>
        <w:t>）湖北省</w:t>
      </w:r>
      <w:r w:rsidRPr="00B01F1F">
        <w:rPr>
          <w:rFonts w:ascii="仿宋_GB2312" w:eastAsia="仿宋_GB2312" w:hAnsi="仿宋" w:cs="Times New Roman" w:hint="eastAsia"/>
          <w:color w:val="000000"/>
          <w:sz w:val="32"/>
          <w:szCs w:val="32"/>
        </w:rPr>
        <w:t>“楚天学者”特聘教授及全职来校工作的“楚天学者”主讲教授、讲座教授；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）全职到岗且首次聘期已满的湖北省“百人计划”入选者；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6</w:t>
      </w:r>
      <w:r w:rsidRPr="00B01F1F">
        <w:rPr>
          <w:rFonts w:ascii="仿宋_GB2312" w:eastAsia="仿宋_GB2312" w:hAnsi="仿宋" w:cs="Times New Roman" w:hint="eastAsia"/>
          <w:color w:val="000000"/>
          <w:sz w:val="32"/>
          <w:szCs w:val="32"/>
        </w:rPr>
        <w:t>）湖北省“高端人才引领计划”第二层次人选者。</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在正高级岗位上任职超过</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年且在</w:t>
      </w:r>
      <w:r w:rsidRPr="00B01F1F">
        <w:rPr>
          <w:rFonts w:ascii="仿宋_GB2312" w:eastAsia="仿宋_GB2312" w:hAnsi="仿宋"/>
          <w:color w:val="000000"/>
          <w:sz w:val="32"/>
          <w:szCs w:val="32"/>
        </w:rPr>
        <w:t>10</w:t>
      </w:r>
      <w:r w:rsidRPr="00B01F1F">
        <w:rPr>
          <w:rFonts w:ascii="仿宋_GB2312" w:eastAsia="仿宋_GB2312" w:hAnsi="仿宋" w:hint="eastAsia"/>
          <w:color w:val="000000"/>
          <w:sz w:val="32"/>
          <w:szCs w:val="32"/>
        </w:rPr>
        <w:t>年以下，满足下列各类条件中任意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项；在正高级岗位上任职</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年及以下，</w:t>
      </w:r>
      <w:r w:rsidRPr="00B01F1F">
        <w:rPr>
          <w:rFonts w:ascii="仿宋_GB2312" w:eastAsia="仿宋_GB2312" w:hAnsi="仿宋" w:hint="eastAsia"/>
          <w:color w:val="000000"/>
          <w:sz w:val="32"/>
          <w:szCs w:val="32"/>
        </w:rPr>
        <w:lastRenderedPageBreak/>
        <w:t>且满足下列各类条件中任意</w:t>
      </w: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项；任</w:t>
      </w:r>
      <w:r w:rsidRPr="00B01F1F">
        <w:rPr>
          <w:rFonts w:ascii="仿宋_GB2312" w:eastAsia="仿宋_GB2312" w:hAnsi="仿宋"/>
          <w:color w:val="000000"/>
          <w:sz w:val="32"/>
          <w:szCs w:val="32"/>
        </w:rPr>
        <w:t>4</w:t>
      </w:r>
      <w:r w:rsidRPr="00B01F1F">
        <w:rPr>
          <w:rFonts w:ascii="仿宋_GB2312" w:eastAsia="仿宋_GB2312" w:hAnsi="仿宋" w:hint="eastAsia"/>
          <w:color w:val="000000"/>
          <w:sz w:val="32"/>
          <w:szCs w:val="32"/>
        </w:rPr>
        <w:t>级岗位以来聘期考核优秀者，且符合下列条件中的任意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项，可申请专业技术三级岗位。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）学术荣誉及学术影响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①教育部新世纪优秀人才支持计划入选者；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②省部级百千万人才工程第一层次人选；</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③省部有突出贡献的中青年专家。</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）教学成果</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①省级教学名师；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②国家级教学成果奖一等奖前</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名或省级教学成果一等奖前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名、二等奖的第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③省级教学质量工程（品牌专业、综合改革试点专业、教学团队、精品课程、精品资源共享课、来华留学英语授课品牌课程等）负责人；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④省部级教学、科研基地（示范中心）负责人；</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⑤省级优秀博士论文指导教师。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）科研成果</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①国家科技成果一等奖前</w:t>
      </w:r>
      <w:r w:rsidRPr="00B01F1F">
        <w:rPr>
          <w:rFonts w:ascii="仿宋_GB2312" w:eastAsia="仿宋_GB2312" w:hAnsi="仿宋"/>
          <w:color w:val="000000"/>
          <w:sz w:val="32"/>
          <w:szCs w:val="32"/>
        </w:rPr>
        <w:t>7</w:t>
      </w:r>
      <w:r w:rsidRPr="00B01F1F">
        <w:rPr>
          <w:rFonts w:ascii="仿宋_GB2312" w:eastAsia="仿宋_GB2312" w:hAnsi="仿宋" w:hint="eastAsia"/>
          <w:color w:val="000000"/>
          <w:sz w:val="32"/>
          <w:szCs w:val="32"/>
        </w:rPr>
        <w:t>名、二等奖前</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名；省部级科技成果奖一等奖前</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名、二等奖第</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名；国家社会科学基金项目优秀成果奖一等奖前</w:t>
      </w:r>
      <w:r w:rsidRPr="00B01F1F">
        <w:rPr>
          <w:rFonts w:ascii="仿宋_GB2312" w:eastAsia="仿宋_GB2312" w:hAnsi="仿宋"/>
          <w:color w:val="000000"/>
          <w:sz w:val="32"/>
          <w:szCs w:val="32"/>
        </w:rPr>
        <w:t>7</w:t>
      </w:r>
      <w:r w:rsidRPr="00B01F1F">
        <w:rPr>
          <w:rFonts w:ascii="仿宋_GB2312" w:eastAsia="仿宋_GB2312" w:hAnsi="仿宋" w:hint="eastAsia"/>
          <w:color w:val="000000"/>
          <w:sz w:val="32"/>
          <w:szCs w:val="32"/>
        </w:rPr>
        <w:t>名、二等奖前</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名、三等奖第</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名；教育部全国高校人文社会科学优秀成果奖一等奖前</w:t>
      </w:r>
      <w:r w:rsidRPr="00B01F1F">
        <w:rPr>
          <w:rFonts w:ascii="仿宋_GB2312" w:eastAsia="仿宋_GB2312" w:hAnsi="仿宋"/>
          <w:color w:val="000000"/>
          <w:sz w:val="32"/>
          <w:szCs w:val="32"/>
        </w:rPr>
        <w:t>5</w:t>
      </w:r>
      <w:r w:rsidRPr="00B01F1F">
        <w:rPr>
          <w:rFonts w:ascii="仿宋_GB2312" w:eastAsia="仿宋_GB2312" w:hAnsi="仿宋" w:hint="eastAsia"/>
          <w:color w:val="000000"/>
          <w:sz w:val="32"/>
          <w:szCs w:val="32"/>
        </w:rPr>
        <w:t>名、二等奖前</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名、三等奖前</w:t>
      </w: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名；省级人文社会科学研究</w:t>
      </w:r>
      <w:r w:rsidRPr="00B01F1F">
        <w:rPr>
          <w:rFonts w:ascii="仿宋_GB2312" w:eastAsia="仿宋_GB2312" w:hAnsi="仿宋" w:hint="eastAsia"/>
          <w:color w:val="000000"/>
          <w:sz w:val="32"/>
          <w:szCs w:val="32"/>
        </w:rPr>
        <w:lastRenderedPageBreak/>
        <w:t>优秀成果一等奖前</w:t>
      </w: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名、二等奖的第</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②国家级项目的负责人；</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③省级创新团队负责人；</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④在《中国社会科学》上发表学术论文</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篇的第一作者（文科教师）；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⑤发表的学术论文作为支持性成果的单篇引用率理工</w:t>
      </w:r>
      <w:r w:rsidRPr="00B01F1F">
        <w:rPr>
          <w:rFonts w:ascii="仿宋_GB2312" w:eastAsia="仿宋_GB2312" w:hAnsi="仿宋" w:cs="Times New Roman"/>
          <w:color w:val="000000"/>
          <w:sz w:val="32"/>
          <w:szCs w:val="32"/>
        </w:rPr>
        <w:t>SCI</w:t>
      </w:r>
      <w:r w:rsidRPr="00B01F1F">
        <w:rPr>
          <w:rFonts w:ascii="仿宋_GB2312" w:eastAsia="仿宋_GB2312" w:hAnsi="仿宋" w:cs="Times New Roman" w:hint="eastAsia"/>
          <w:color w:val="000000"/>
          <w:sz w:val="32"/>
          <w:szCs w:val="32"/>
        </w:rPr>
        <w:t>、人文</w:t>
      </w:r>
      <w:r w:rsidRPr="00B01F1F">
        <w:rPr>
          <w:rFonts w:ascii="仿宋_GB2312" w:eastAsia="仿宋_GB2312" w:hAnsi="仿宋" w:cs="Times New Roman"/>
          <w:color w:val="000000"/>
          <w:sz w:val="32"/>
          <w:szCs w:val="32"/>
        </w:rPr>
        <w:t>SSCI</w:t>
      </w:r>
      <w:r w:rsidRPr="00B01F1F">
        <w:rPr>
          <w:rFonts w:ascii="仿宋_GB2312" w:eastAsia="仿宋_GB2312" w:hAnsi="仿宋" w:cs="Times New Roman" w:hint="eastAsia"/>
          <w:color w:val="000000"/>
          <w:sz w:val="32"/>
          <w:szCs w:val="32"/>
        </w:rPr>
        <w:t>他引在</w:t>
      </w:r>
      <w:r w:rsidRPr="00B01F1F">
        <w:rPr>
          <w:rFonts w:ascii="仿宋_GB2312" w:eastAsia="仿宋_GB2312" w:hAnsi="仿宋" w:cs="Times New Roman"/>
          <w:color w:val="000000"/>
          <w:sz w:val="32"/>
          <w:szCs w:val="32"/>
        </w:rPr>
        <w:t>100</w:t>
      </w:r>
      <w:r w:rsidRPr="00B01F1F">
        <w:rPr>
          <w:rFonts w:ascii="仿宋_GB2312" w:eastAsia="仿宋_GB2312" w:hAnsi="仿宋" w:cs="Times New Roman" w:hint="eastAsia"/>
          <w:color w:val="000000"/>
          <w:sz w:val="32"/>
          <w:szCs w:val="32"/>
        </w:rPr>
        <w:t>次以上的第一作者；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⑥全国百篇优秀博士论文提名奖获得者。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在正高级岗位上任职</w:t>
      </w:r>
      <w:r w:rsidRPr="00B01F1F">
        <w:rPr>
          <w:rFonts w:ascii="仿宋_GB2312" w:eastAsia="仿宋_GB2312" w:hAnsi="仿宋" w:cs="Times New Roman"/>
          <w:color w:val="000000"/>
          <w:sz w:val="32"/>
          <w:szCs w:val="32"/>
        </w:rPr>
        <w:t>10</w:t>
      </w:r>
      <w:r w:rsidRPr="00B01F1F">
        <w:rPr>
          <w:rFonts w:ascii="仿宋_GB2312" w:eastAsia="仿宋_GB2312" w:hAnsi="仿宋" w:cs="Times New Roman" w:hint="eastAsia"/>
          <w:color w:val="000000"/>
          <w:sz w:val="32"/>
          <w:szCs w:val="32"/>
        </w:rPr>
        <w:t>年及以上，完成本岗位教学科研、人才培养和青年教师指导及其他工作任务，年度及聘期考核合格，可申请专业技术三级岗位。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四、四级岗位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具备四级岗位上岗条件，即符合学校职称评聘正常或破格晋升正高职务的条件。</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五、五级岗位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（一）满足下列条件中的任意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项可申请专业技术五级岗位。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olor w:val="000000"/>
          <w:sz w:val="32"/>
          <w:szCs w:val="32"/>
        </w:rPr>
        <w:t>1.</w:t>
      </w:r>
      <w:r w:rsidRPr="00B01F1F">
        <w:rPr>
          <w:rFonts w:ascii="仿宋_GB2312" w:eastAsia="仿宋_GB2312" w:hAnsi="仿宋" w:cs="Times New Roman" w:hint="eastAsia"/>
          <w:color w:val="000000"/>
          <w:sz w:val="32"/>
          <w:szCs w:val="32"/>
        </w:rPr>
        <w:t>教育部新世纪优秀人才计划入选者；</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color w:val="000000"/>
          <w:sz w:val="32"/>
          <w:szCs w:val="32"/>
        </w:rPr>
        <w:t>2.</w:t>
      </w:r>
      <w:r w:rsidRPr="00B01F1F">
        <w:rPr>
          <w:rFonts w:ascii="仿宋_GB2312" w:eastAsia="仿宋_GB2312" w:hAnsi="仿宋" w:cs="Courier New" w:hint="eastAsia"/>
          <w:color w:val="000000"/>
          <w:sz w:val="32"/>
          <w:szCs w:val="32"/>
        </w:rPr>
        <w:t>省部</w:t>
      </w:r>
      <w:r w:rsidRPr="00B01F1F">
        <w:rPr>
          <w:rFonts w:ascii="仿宋_GB2312" w:eastAsia="仿宋_GB2312" w:hAnsi="仿宋" w:hint="eastAsia"/>
          <w:color w:val="000000"/>
          <w:sz w:val="32"/>
          <w:szCs w:val="32"/>
        </w:rPr>
        <w:t>级百千万人才工程第二层次人选；</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color w:val="000000"/>
          <w:sz w:val="32"/>
          <w:szCs w:val="32"/>
        </w:rPr>
        <w:t>3.</w:t>
      </w:r>
      <w:r w:rsidRPr="00B01F1F">
        <w:rPr>
          <w:rFonts w:ascii="仿宋_GB2312" w:eastAsia="仿宋_GB2312" w:hAnsi="仿宋" w:hint="eastAsia"/>
          <w:color w:val="000000"/>
          <w:sz w:val="32"/>
          <w:szCs w:val="32"/>
        </w:rPr>
        <w:t>国家级项目或省部级重点项目的负责人；</w:t>
      </w:r>
    </w:p>
    <w:p w:rsidR="00D7436C" w:rsidRPr="00B01F1F" w:rsidRDefault="00D7436C" w:rsidP="00DF1884">
      <w:pPr>
        <w:pStyle w:val="a5"/>
        <w:ind w:firstLineChars="200" w:firstLine="640"/>
        <w:rPr>
          <w:rFonts w:ascii="仿宋_GB2312" w:eastAsia="仿宋_GB2312" w:hAnsi="仿宋"/>
          <w:color w:val="000000"/>
          <w:sz w:val="32"/>
          <w:szCs w:val="32"/>
        </w:rPr>
      </w:pPr>
      <w:r w:rsidRPr="00B01F1F">
        <w:rPr>
          <w:rFonts w:ascii="仿宋_GB2312" w:eastAsia="仿宋_GB2312" w:hAnsi="仿宋" w:cs="Times New Roman"/>
          <w:color w:val="000000"/>
          <w:sz w:val="32"/>
          <w:szCs w:val="32"/>
        </w:rPr>
        <w:t>4.</w:t>
      </w:r>
      <w:r w:rsidRPr="00B01F1F">
        <w:rPr>
          <w:rFonts w:ascii="仿宋_GB2312" w:eastAsia="仿宋_GB2312" w:hAnsi="仿宋" w:cs="Times New Roman" w:hint="eastAsia"/>
          <w:color w:val="000000"/>
          <w:sz w:val="32"/>
          <w:szCs w:val="32"/>
        </w:rPr>
        <w:t>省杰出青年基金获得者。</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（二）选择条件</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lastRenderedPageBreak/>
        <w:t>在副高级岗位上任职超过</w:t>
      </w:r>
      <w:r w:rsidRPr="00B01F1F">
        <w:rPr>
          <w:rFonts w:ascii="仿宋_GB2312" w:eastAsia="仿宋_GB2312" w:hAnsi="仿宋"/>
          <w:color w:val="000000"/>
          <w:sz w:val="32"/>
          <w:szCs w:val="32"/>
        </w:rPr>
        <w:t>6</w:t>
      </w:r>
      <w:r w:rsidRPr="00B01F1F">
        <w:rPr>
          <w:rFonts w:ascii="仿宋_GB2312" w:eastAsia="仿宋_GB2312" w:hAnsi="仿宋" w:hint="eastAsia"/>
          <w:color w:val="000000"/>
          <w:sz w:val="32"/>
          <w:szCs w:val="32"/>
        </w:rPr>
        <w:t>年且在</w:t>
      </w:r>
      <w:r w:rsidRPr="00B01F1F">
        <w:rPr>
          <w:rFonts w:ascii="仿宋_GB2312" w:eastAsia="仿宋_GB2312" w:hAnsi="仿宋"/>
          <w:color w:val="000000"/>
          <w:sz w:val="32"/>
          <w:szCs w:val="32"/>
        </w:rPr>
        <w:t>13</w:t>
      </w:r>
      <w:r w:rsidRPr="00B01F1F">
        <w:rPr>
          <w:rFonts w:ascii="仿宋_GB2312" w:eastAsia="仿宋_GB2312" w:hAnsi="仿宋" w:hint="eastAsia"/>
          <w:color w:val="000000"/>
          <w:sz w:val="32"/>
          <w:szCs w:val="32"/>
        </w:rPr>
        <w:t>年以下，满足下列各类条件中任意</w:t>
      </w:r>
      <w:r w:rsidRPr="00B01F1F">
        <w:rPr>
          <w:rFonts w:ascii="仿宋_GB2312" w:eastAsia="仿宋_GB2312" w:hAnsi="仿宋"/>
          <w:color w:val="000000"/>
          <w:sz w:val="32"/>
          <w:szCs w:val="32"/>
        </w:rPr>
        <w:t>1</w:t>
      </w:r>
      <w:r w:rsidRPr="00B01F1F">
        <w:rPr>
          <w:rFonts w:ascii="仿宋_GB2312" w:eastAsia="仿宋_GB2312" w:hAnsi="仿宋" w:hint="eastAsia"/>
          <w:color w:val="000000"/>
          <w:sz w:val="32"/>
          <w:szCs w:val="32"/>
        </w:rPr>
        <w:t>项；在副高级岗位上任职</w:t>
      </w:r>
      <w:r w:rsidRPr="00B01F1F">
        <w:rPr>
          <w:rFonts w:ascii="仿宋_GB2312" w:eastAsia="仿宋_GB2312" w:hAnsi="仿宋"/>
          <w:color w:val="000000"/>
          <w:sz w:val="32"/>
          <w:szCs w:val="32"/>
        </w:rPr>
        <w:t>6</w:t>
      </w:r>
      <w:r w:rsidRPr="00B01F1F">
        <w:rPr>
          <w:rFonts w:ascii="仿宋_GB2312" w:eastAsia="仿宋_GB2312" w:hAnsi="仿宋" w:hint="eastAsia"/>
          <w:color w:val="000000"/>
          <w:sz w:val="32"/>
          <w:szCs w:val="32"/>
        </w:rPr>
        <w:t>年及以下，且满足下列各类条件中任意</w:t>
      </w:r>
      <w:r w:rsidRPr="00B01F1F">
        <w:rPr>
          <w:rFonts w:ascii="仿宋_GB2312" w:eastAsia="仿宋_GB2312" w:hAnsi="仿宋"/>
          <w:color w:val="000000"/>
          <w:sz w:val="32"/>
          <w:szCs w:val="32"/>
        </w:rPr>
        <w:t>2</w:t>
      </w:r>
      <w:r w:rsidRPr="00B01F1F">
        <w:rPr>
          <w:rFonts w:ascii="仿宋_GB2312" w:eastAsia="仿宋_GB2312" w:hAnsi="仿宋" w:hint="eastAsia"/>
          <w:color w:val="000000"/>
          <w:sz w:val="32"/>
          <w:szCs w:val="32"/>
        </w:rPr>
        <w:t>项，可申请专业技术五级岗位。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教学成果</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）国家精品课程（国家级精品视频公开课、国家级精品资源共享课）前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名、省级精品课（省级精品视频公开课、省级精品资源共享课）前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）国家级教学成果一等奖前</w:t>
      </w:r>
      <w:r w:rsidRPr="00B01F1F">
        <w:rPr>
          <w:rFonts w:ascii="仿宋_GB2312" w:eastAsia="仿宋_GB2312" w:hAnsi="仿宋" w:cs="Times New Roman"/>
          <w:color w:val="000000"/>
          <w:sz w:val="32"/>
          <w:szCs w:val="32"/>
        </w:rPr>
        <w:t>9</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名，省级一等奖前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名、三等奖第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）正式出版的国家规划教材的主编；</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4</w:t>
      </w:r>
      <w:r w:rsidRPr="00B01F1F">
        <w:rPr>
          <w:rFonts w:ascii="仿宋_GB2312" w:eastAsia="仿宋_GB2312" w:hAnsi="仿宋" w:cs="Times New Roman" w:hint="eastAsia"/>
          <w:color w:val="000000"/>
          <w:sz w:val="32"/>
          <w:szCs w:val="32"/>
        </w:rPr>
        <w:t>）船长、轮机长</w:t>
      </w:r>
      <w:r w:rsidRPr="00B01F1F">
        <w:rPr>
          <w:rFonts w:ascii="仿宋_GB2312" w:eastAsia="仿宋_GB2312" w:hAnsi="仿宋" w:cs="Times New Roman"/>
          <w:color w:val="000000"/>
          <w:sz w:val="32"/>
          <w:szCs w:val="32"/>
        </w:rPr>
        <w:t>(</w:t>
      </w:r>
      <w:r w:rsidRPr="00B01F1F">
        <w:rPr>
          <w:rFonts w:ascii="仿宋_GB2312" w:eastAsia="仿宋_GB2312" w:hAnsi="仿宋" w:cs="Times New Roman" w:hint="eastAsia"/>
          <w:color w:val="000000"/>
          <w:sz w:val="32"/>
          <w:szCs w:val="32"/>
        </w:rPr>
        <w:t>水上专业教师</w:t>
      </w:r>
      <w:r w:rsidRPr="00B01F1F">
        <w:rPr>
          <w:rFonts w:ascii="仿宋_GB2312" w:eastAsia="仿宋_GB2312" w:hAnsi="仿宋" w:cs="Times New Roman"/>
          <w:color w:val="000000"/>
          <w:sz w:val="32"/>
          <w:szCs w:val="32"/>
        </w:rPr>
        <w:t>)</w:t>
      </w:r>
      <w:r w:rsidRPr="00B01F1F">
        <w:rPr>
          <w:rFonts w:ascii="仿宋_GB2312" w:eastAsia="仿宋_GB2312" w:hAnsi="仿宋" w:cs="Times New Roman" w:hint="eastAsia"/>
          <w:color w:val="000000"/>
          <w:sz w:val="32"/>
          <w:szCs w:val="32"/>
        </w:rPr>
        <w:t>；</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）国际或国家级裁判</w:t>
      </w:r>
      <w:r w:rsidRPr="00B01F1F">
        <w:rPr>
          <w:rFonts w:ascii="仿宋_GB2312" w:eastAsia="仿宋_GB2312" w:hAnsi="仿宋" w:cs="Times New Roman"/>
          <w:color w:val="000000"/>
          <w:sz w:val="32"/>
          <w:szCs w:val="32"/>
        </w:rPr>
        <w:t>(</w:t>
      </w:r>
      <w:r w:rsidRPr="00B01F1F">
        <w:rPr>
          <w:rFonts w:ascii="仿宋_GB2312" w:eastAsia="仿宋_GB2312" w:hAnsi="仿宋" w:cs="Times New Roman" w:hint="eastAsia"/>
          <w:color w:val="000000"/>
          <w:sz w:val="32"/>
          <w:szCs w:val="32"/>
        </w:rPr>
        <w:t>体育教师</w:t>
      </w:r>
      <w:r w:rsidRPr="00B01F1F">
        <w:rPr>
          <w:rFonts w:ascii="仿宋_GB2312" w:eastAsia="仿宋_GB2312" w:hAnsi="仿宋" w:cs="Times New Roman"/>
          <w:color w:val="000000"/>
          <w:sz w:val="32"/>
          <w:szCs w:val="32"/>
        </w:rPr>
        <w:t>)</w:t>
      </w:r>
      <w:r w:rsidRPr="00B01F1F">
        <w:rPr>
          <w:rFonts w:ascii="仿宋_GB2312" w:eastAsia="仿宋_GB2312" w:hAnsi="仿宋" w:cs="Times New Roman" w:hint="eastAsia"/>
          <w:color w:val="000000"/>
          <w:sz w:val="32"/>
          <w:szCs w:val="32"/>
        </w:rPr>
        <w:t>。</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科研成果</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）国家级科技成果奖一等奖前</w:t>
      </w:r>
      <w:r w:rsidRPr="00B01F1F">
        <w:rPr>
          <w:rFonts w:ascii="仿宋_GB2312" w:eastAsia="仿宋_GB2312" w:hAnsi="仿宋" w:cs="Times New Roman"/>
          <w:color w:val="000000"/>
          <w:sz w:val="32"/>
          <w:szCs w:val="32"/>
        </w:rPr>
        <w:t>9</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名，省级一等奖前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名、三等奖第</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名；国家社会科学基金项目优秀成果奖一等奖前</w:t>
      </w:r>
      <w:r w:rsidRPr="00B01F1F">
        <w:rPr>
          <w:rFonts w:ascii="仿宋_GB2312" w:eastAsia="仿宋_GB2312" w:hAnsi="仿宋" w:cs="Times New Roman"/>
          <w:color w:val="000000"/>
          <w:sz w:val="32"/>
          <w:szCs w:val="32"/>
        </w:rPr>
        <w:t>9</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名、三等奖前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名；教育部全国高校人文社会科学优秀成果奖一等奖前</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名、三等奖前</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名；省级人文社会科学研究优秀成果一等奖前</w:t>
      </w:r>
      <w:r w:rsidRPr="00B01F1F">
        <w:rPr>
          <w:rFonts w:ascii="仿宋_GB2312" w:eastAsia="仿宋_GB2312" w:hAnsi="仿宋" w:cs="Times New Roman"/>
          <w:color w:val="000000"/>
          <w:sz w:val="32"/>
          <w:szCs w:val="32"/>
        </w:rPr>
        <w:t>5</w:t>
      </w:r>
      <w:r w:rsidRPr="00B01F1F">
        <w:rPr>
          <w:rFonts w:ascii="仿宋_GB2312" w:eastAsia="仿宋_GB2312" w:hAnsi="仿宋" w:cs="Times New Roman" w:hint="eastAsia"/>
          <w:color w:val="000000"/>
          <w:sz w:val="32"/>
          <w:szCs w:val="32"/>
        </w:rPr>
        <w:t>名、二等奖前</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名、三等奖前</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2</w:t>
      </w:r>
      <w:r w:rsidRPr="00B01F1F">
        <w:rPr>
          <w:rFonts w:ascii="仿宋_GB2312" w:eastAsia="仿宋_GB2312" w:hAnsi="仿宋" w:cs="Times New Roman" w:hint="eastAsia"/>
          <w:color w:val="000000"/>
          <w:sz w:val="32"/>
          <w:szCs w:val="32"/>
        </w:rPr>
        <w:t>）省部级及以上优秀博士论文获得者；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）在《中国社会科学》上发表学术论文</w:t>
      </w:r>
      <w:r w:rsidRPr="00B01F1F">
        <w:rPr>
          <w:rFonts w:ascii="仿宋_GB2312" w:eastAsia="仿宋_GB2312" w:hAnsi="仿宋" w:cs="Times New Roman"/>
          <w:color w:val="000000"/>
          <w:sz w:val="32"/>
          <w:szCs w:val="32"/>
        </w:rPr>
        <w:t>1</w:t>
      </w:r>
      <w:r w:rsidRPr="00B01F1F">
        <w:rPr>
          <w:rFonts w:ascii="仿宋_GB2312" w:eastAsia="仿宋_GB2312" w:hAnsi="仿宋" w:cs="Times New Roman" w:hint="eastAsia"/>
          <w:color w:val="000000"/>
          <w:sz w:val="32"/>
          <w:szCs w:val="32"/>
        </w:rPr>
        <w:t>篇的第一</w:t>
      </w:r>
      <w:r w:rsidRPr="00B01F1F">
        <w:rPr>
          <w:rFonts w:ascii="仿宋_GB2312" w:eastAsia="仿宋_GB2312" w:hAnsi="仿宋" w:cs="Times New Roman" w:hint="eastAsia"/>
          <w:color w:val="000000"/>
          <w:sz w:val="32"/>
          <w:szCs w:val="32"/>
        </w:rPr>
        <w:lastRenderedPageBreak/>
        <w:t>作者（文科教师）；</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w:t>
      </w:r>
      <w:r w:rsidRPr="00B01F1F">
        <w:rPr>
          <w:rFonts w:ascii="仿宋_GB2312" w:eastAsia="仿宋_GB2312" w:hAnsi="仿宋" w:cs="Times New Roman"/>
          <w:color w:val="000000"/>
          <w:sz w:val="32"/>
          <w:szCs w:val="32"/>
        </w:rPr>
        <w:t>4</w:t>
      </w:r>
      <w:r w:rsidRPr="00B01F1F">
        <w:rPr>
          <w:rFonts w:ascii="仿宋_GB2312" w:eastAsia="仿宋_GB2312" w:hAnsi="仿宋" w:cs="Times New Roman" w:hint="eastAsia"/>
          <w:color w:val="000000"/>
          <w:sz w:val="32"/>
          <w:szCs w:val="32"/>
        </w:rPr>
        <w:t>）发表的学术论文作为支持性成果的单篇引用率理工</w:t>
      </w:r>
      <w:r w:rsidRPr="00B01F1F">
        <w:rPr>
          <w:rFonts w:ascii="仿宋_GB2312" w:eastAsia="仿宋_GB2312" w:hAnsi="仿宋" w:cs="Times New Roman"/>
          <w:color w:val="000000"/>
          <w:sz w:val="32"/>
          <w:szCs w:val="32"/>
        </w:rPr>
        <w:t>SCI</w:t>
      </w:r>
      <w:r w:rsidRPr="00B01F1F">
        <w:rPr>
          <w:rFonts w:ascii="仿宋_GB2312" w:eastAsia="仿宋_GB2312" w:hAnsi="仿宋" w:cs="Times New Roman" w:hint="eastAsia"/>
          <w:color w:val="000000"/>
          <w:sz w:val="32"/>
          <w:szCs w:val="32"/>
        </w:rPr>
        <w:t>、人文</w:t>
      </w:r>
      <w:r w:rsidRPr="00B01F1F">
        <w:rPr>
          <w:rFonts w:ascii="仿宋_GB2312" w:eastAsia="仿宋_GB2312" w:hAnsi="仿宋" w:cs="Times New Roman"/>
          <w:color w:val="000000"/>
          <w:sz w:val="32"/>
          <w:szCs w:val="32"/>
        </w:rPr>
        <w:t>SSCI</w:t>
      </w:r>
      <w:r w:rsidRPr="00B01F1F">
        <w:rPr>
          <w:rFonts w:ascii="仿宋_GB2312" w:eastAsia="仿宋_GB2312" w:hAnsi="仿宋" w:cs="Times New Roman" w:hint="eastAsia"/>
          <w:color w:val="000000"/>
          <w:sz w:val="32"/>
          <w:szCs w:val="32"/>
        </w:rPr>
        <w:t>他引在</w:t>
      </w:r>
      <w:r w:rsidRPr="00B01F1F">
        <w:rPr>
          <w:rFonts w:ascii="仿宋_GB2312" w:eastAsia="仿宋_GB2312" w:hAnsi="仿宋" w:cs="Times New Roman"/>
          <w:color w:val="000000"/>
          <w:sz w:val="32"/>
          <w:szCs w:val="32"/>
        </w:rPr>
        <w:t>50</w:t>
      </w:r>
      <w:r w:rsidRPr="00B01F1F">
        <w:rPr>
          <w:rFonts w:ascii="仿宋_GB2312" w:eastAsia="仿宋_GB2312" w:hAnsi="仿宋" w:cs="Times New Roman" w:hint="eastAsia"/>
          <w:color w:val="000000"/>
          <w:sz w:val="32"/>
          <w:szCs w:val="32"/>
        </w:rPr>
        <w:t>次以上的第一作者；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（三）任六级岗位以来聘期考核优秀者，可申请专业技术五级岗位。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（四）在副高级岗位上任职</w:t>
      </w:r>
      <w:r w:rsidRPr="00B01F1F">
        <w:rPr>
          <w:rFonts w:ascii="仿宋_GB2312" w:eastAsia="仿宋_GB2312" w:hAnsi="仿宋" w:cs="Times New Roman"/>
          <w:color w:val="000000"/>
          <w:sz w:val="32"/>
          <w:szCs w:val="32"/>
        </w:rPr>
        <w:t>13</w:t>
      </w:r>
      <w:r w:rsidRPr="00B01F1F">
        <w:rPr>
          <w:rFonts w:ascii="仿宋_GB2312" w:eastAsia="仿宋_GB2312" w:hAnsi="仿宋" w:cs="Times New Roman" w:hint="eastAsia"/>
          <w:color w:val="000000"/>
          <w:sz w:val="32"/>
          <w:szCs w:val="32"/>
        </w:rPr>
        <w:t>年及以上，完成本岗位教学科研、人才培养和青年教师指导及其他工作任务，年度及聘期考核合格，可申请专业技术五级岗位。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六、六级岗位</w:t>
      </w:r>
    </w:p>
    <w:p w:rsidR="00D7436C" w:rsidRPr="00B01F1F" w:rsidRDefault="00D7436C" w:rsidP="00DF1884">
      <w:pPr>
        <w:ind w:firstLineChars="200" w:firstLine="640"/>
        <w:rPr>
          <w:rFonts w:ascii="仿宋_GB2312" w:eastAsia="仿宋_GB2312" w:hAnsi="仿宋"/>
          <w:color w:val="000000"/>
          <w:sz w:val="32"/>
          <w:szCs w:val="32"/>
        </w:rPr>
      </w:pPr>
      <w:r w:rsidRPr="00B01F1F">
        <w:rPr>
          <w:rFonts w:ascii="仿宋_GB2312" w:eastAsia="仿宋_GB2312" w:hAnsi="仿宋" w:hint="eastAsia"/>
          <w:color w:val="000000"/>
          <w:sz w:val="32"/>
          <w:szCs w:val="32"/>
        </w:rPr>
        <w:t>（一）楚天学子；</w:t>
      </w:r>
      <w:r w:rsidRPr="00B01F1F">
        <w:rPr>
          <w:rFonts w:ascii="仿宋_GB2312" w:eastAsia="仿宋_GB2312" w:hAnsi="仿宋"/>
          <w:color w:val="000000"/>
          <w:sz w:val="32"/>
          <w:szCs w:val="32"/>
        </w:rPr>
        <w:t xml:space="preserve"> </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（二）任七级岗位</w:t>
      </w:r>
      <w:r w:rsidRPr="00B01F1F">
        <w:rPr>
          <w:rFonts w:ascii="仿宋_GB2312" w:eastAsia="仿宋_GB2312" w:hAnsi="仿宋" w:cs="Times New Roman"/>
          <w:color w:val="000000"/>
          <w:sz w:val="32"/>
          <w:szCs w:val="32"/>
        </w:rPr>
        <w:t>7</w:t>
      </w:r>
      <w:r w:rsidRPr="00B01F1F">
        <w:rPr>
          <w:rFonts w:ascii="仿宋_GB2312" w:eastAsia="仿宋_GB2312" w:hAnsi="仿宋" w:cs="Times New Roman" w:hint="eastAsia"/>
          <w:color w:val="000000"/>
          <w:sz w:val="32"/>
          <w:szCs w:val="32"/>
        </w:rPr>
        <w:t>年及以上，履行岗位职责，历年考核合格；</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（三）任七级岗位以来聘期考核优秀者，可申请专业技术六级岗位。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七、七级岗位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具备七级岗位的上岗条件，即符合学校职称评聘正常或破格晋升副高职务的条件。</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八、八级岗位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（一）任十级岗位</w:t>
      </w:r>
      <w:r w:rsidRPr="00B01F1F">
        <w:rPr>
          <w:rFonts w:ascii="仿宋_GB2312" w:eastAsia="仿宋_GB2312" w:hAnsi="仿宋" w:cs="Times New Roman"/>
          <w:color w:val="000000"/>
          <w:sz w:val="32"/>
          <w:szCs w:val="32"/>
        </w:rPr>
        <w:t>12</w:t>
      </w:r>
      <w:r w:rsidRPr="00B01F1F">
        <w:rPr>
          <w:rFonts w:ascii="仿宋_GB2312" w:eastAsia="仿宋_GB2312" w:hAnsi="仿宋" w:cs="Times New Roman" w:hint="eastAsia"/>
          <w:color w:val="000000"/>
          <w:sz w:val="32"/>
          <w:szCs w:val="32"/>
        </w:rPr>
        <w:t>年及以上或博士后出站。</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（二）任九级岗位以来聘期考核优秀者，可申请专业技术八级岗位。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九、九级岗位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lastRenderedPageBreak/>
        <w:t>（一）任十级岗位</w:t>
      </w:r>
      <w:r w:rsidRPr="00B01F1F">
        <w:rPr>
          <w:rFonts w:ascii="仿宋_GB2312" w:eastAsia="仿宋_GB2312" w:hAnsi="仿宋" w:cs="Times New Roman"/>
          <w:color w:val="000000"/>
          <w:sz w:val="32"/>
          <w:szCs w:val="32"/>
        </w:rPr>
        <w:t>6</w:t>
      </w:r>
      <w:r w:rsidRPr="00B01F1F">
        <w:rPr>
          <w:rFonts w:ascii="仿宋_GB2312" w:eastAsia="仿宋_GB2312" w:hAnsi="仿宋" w:cs="Times New Roman" w:hint="eastAsia"/>
          <w:color w:val="000000"/>
          <w:sz w:val="32"/>
          <w:szCs w:val="32"/>
        </w:rPr>
        <w:t>年及以上或博士学位获得者，历年考核合格或统招统分博士后进站后。</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（二）任十级岗位以来聘期考核优秀者，可申请专业技术九级岗位。</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十、十级岗位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具备十级岗位的上岗条件，即符合学校职称评聘晋升中级职务的条件。</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十一、十一级岗位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获得硕士学位，初聘初级或任初级职务</w:t>
      </w:r>
      <w:r w:rsidRPr="00B01F1F">
        <w:rPr>
          <w:rFonts w:ascii="仿宋_GB2312" w:eastAsia="仿宋_GB2312" w:hAnsi="仿宋" w:cs="Times New Roman"/>
          <w:color w:val="000000"/>
          <w:sz w:val="32"/>
          <w:szCs w:val="32"/>
        </w:rPr>
        <w:t>3</w:t>
      </w:r>
      <w:r w:rsidRPr="00B01F1F">
        <w:rPr>
          <w:rFonts w:ascii="仿宋_GB2312" w:eastAsia="仿宋_GB2312" w:hAnsi="仿宋" w:cs="Times New Roman" w:hint="eastAsia"/>
          <w:color w:val="000000"/>
          <w:sz w:val="32"/>
          <w:szCs w:val="32"/>
        </w:rPr>
        <w:t>年以上，历年考核合格。</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十二、十二级岗位</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获得学士学位，初聘初级或符合学校职称评聘晋升初级职务的条件。</w:t>
      </w:r>
    </w:p>
    <w:p w:rsidR="00D7436C" w:rsidRPr="00B01F1F" w:rsidRDefault="00D7436C" w:rsidP="00DF1884">
      <w:pPr>
        <w:ind w:firstLineChars="200" w:firstLine="643"/>
        <w:rPr>
          <w:rFonts w:ascii="仿宋_GB2312" w:eastAsia="仿宋_GB2312" w:hAnsi="仿宋"/>
          <w:b/>
          <w:color w:val="000000"/>
          <w:sz w:val="32"/>
          <w:szCs w:val="32"/>
        </w:rPr>
      </w:pPr>
      <w:r w:rsidRPr="00B01F1F">
        <w:rPr>
          <w:rFonts w:ascii="仿宋_GB2312" w:eastAsia="仿宋_GB2312" w:hAnsi="仿宋" w:hint="eastAsia"/>
          <w:b/>
          <w:color w:val="000000"/>
          <w:sz w:val="32"/>
          <w:szCs w:val="32"/>
        </w:rPr>
        <w:t>十三、有关问题说明</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（一）项目级别：国家级项目指科技部、国家自然科学基金委、国家发改委、国防科工局、总装备部、工信部、全国社科规划办等部门批准的项目。具体项目由科发院（国防院）认定。</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color w:val="000000"/>
          <w:sz w:val="32"/>
          <w:szCs w:val="32"/>
        </w:rPr>
        <w:t xml:space="preserve"> </w:t>
      </w:r>
      <w:r w:rsidRPr="00B01F1F">
        <w:rPr>
          <w:rFonts w:ascii="仿宋_GB2312" w:eastAsia="仿宋_GB2312" w:hAnsi="仿宋" w:cs="Times New Roman" w:hint="eastAsia"/>
          <w:color w:val="000000"/>
          <w:sz w:val="32"/>
          <w:szCs w:val="32"/>
        </w:rPr>
        <w:t>（二）论文认定：引进人才须以第一作者或通讯作者（来自国外）署名；本校人员须以武汉理工大学作为成果的所有权单位的第一作者。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（三）获奖认定：科研及教学成果奖分别由科发院和教</w:t>
      </w:r>
      <w:r w:rsidRPr="00B01F1F">
        <w:rPr>
          <w:rFonts w:ascii="仿宋_GB2312" w:eastAsia="仿宋_GB2312" w:hAnsi="仿宋" w:cs="Times New Roman" w:hint="eastAsia"/>
          <w:color w:val="000000"/>
          <w:sz w:val="32"/>
          <w:szCs w:val="32"/>
        </w:rPr>
        <w:lastRenderedPageBreak/>
        <w:t>务处认定，本校人员以武汉理工大学作为成果的所有权单位，个人持有证书；引进人才以原工作单位为成果所有权单位；同类成果、同一成果重复获奖按“就高不就低”的原则计算一项；原国家科技成果三等奖奖按现行的二等奖对待；有资格推荐国家级科技奖励的社会力量设奖认定为省部级奖励参照学校有关规定执行（修改）；武汉市科技奖励降档按省部级对待。</w:t>
      </w:r>
    </w:p>
    <w:p w:rsidR="00D7436C" w:rsidRPr="00B01F1F"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hint="eastAsia"/>
          <w:color w:val="000000"/>
          <w:sz w:val="32"/>
          <w:szCs w:val="32"/>
        </w:rPr>
        <w:t>（四）艺术类成果的认定：凡在中国文联所属文艺家协会（中国作家协会、中国电影家协会、中国美术家协会、中国戏剧家协会、中国音乐家协会、中国曲艺家协会、中国舞蹈家协会、中国摄影家协会、中国书法家协会、中国民间艺术家协会、中国杂技家协会、中国电视艺术家协会）主办的有届次的专业性综合展览中获得的一等和二等奖分别按国家级一等和二等奖励对待，三等奖按省部级一等奖对待；</w:t>
      </w:r>
      <w:r w:rsidRPr="00B01F1F">
        <w:rPr>
          <w:rFonts w:ascii="仿宋_GB2312" w:eastAsia="仿宋_GB2312" w:hAnsi="仿宋" w:cs="Times New Roman" w:hint="eastAsia"/>
          <w:color w:val="000000"/>
          <w:sz w:val="32"/>
          <w:szCs w:val="32"/>
        </w:rPr>
        <w:t>建筑学类成果的认定：国家建设部所授予的全国优秀建筑设计、全国优秀规划设计奖按省部级对待。</w:t>
      </w:r>
    </w:p>
    <w:p w:rsidR="00D7436C" w:rsidRDefault="00D7436C" w:rsidP="00DF1884">
      <w:pPr>
        <w:pStyle w:val="a5"/>
        <w:ind w:firstLineChars="200" w:firstLine="640"/>
        <w:rPr>
          <w:rFonts w:ascii="仿宋_GB2312" w:eastAsia="仿宋_GB2312" w:hAnsi="仿宋" w:cs="Times New Roman"/>
          <w:color w:val="000000"/>
          <w:sz w:val="32"/>
          <w:szCs w:val="32"/>
        </w:rPr>
      </w:pPr>
      <w:r w:rsidRPr="00B01F1F">
        <w:rPr>
          <w:rFonts w:ascii="仿宋_GB2312" w:eastAsia="仿宋_GB2312" w:hAnsi="仿宋" w:cs="Times New Roman" w:hint="eastAsia"/>
          <w:color w:val="000000"/>
          <w:sz w:val="32"/>
          <w:szCs w:val="32"/>
        </w:rPr>
        <w:t>（五）成果及任职年限计算：任本等（非本级）专业技术职务以来取得的成果累积计算（评聘四级、七级岗位使用过的成果不能重复计算）。成果及任职年限均按满年计算，计算到</w:t>
      </w:r>
      <w:smartTag w:uri="urn:schemas-microsoft-com:office:smarttags" w:element="chsdate">
        <w:smartTagPr>
          <w:attr w:name="Year" w:val="2016"/>
          <w:attr w:name="Month" w:val="12"/>
          <w:attr w:name="Day" w:val="31"/>
          <w:attr w:name="IsLunarDate" w:val="False"/>
          <w:attr w:name="IsROCDate" w:val="False"/>
        </w:smartTagPr>
        <w:r w:rsidRPr="00B01F1F">
          <w:rPr>
            <w:rFonts w:ascii="仿宋_GB2312" w:eastAsia="仿宋_GB2312" w:hAnsi="仿宋" w:cs="Times New Roman"/>
            <w:color w:val="000000"/>
            <w:sz w:val="32"/>
            <w:szCs w:val="32"/>
          </w:rPr>
          <w:t>2013</w:t>
        </w:r>
        <w:r w:rsidRPr="00B01F1F">
          <w:rPr>
            <w:rFonts w:ascii="仿宋_GB2312" w:eastAsia="仿宋_GB2312" w:hAnsi="仿宋" w:cs="Times New Roman" w:hint="eastAsia"/>
            <w:color w:val="000000"/>
            <w:sz w:val="32"/>
            <w:szCs w:val="32"/>
          </w:rPr>
          <w:t>年</w:t>
        </w:r>
        <w:r w:rsidRPr="00B01F1F">
          <w:rPr>
            <w:rFonts w:ascii="仿宋_GB2312" w:eastAsia="仿宋_GB2312" w:hAnsi="仿宋" w:cs="Times New Roman"/>
            <w:color w:val="000000"/>
            <w:sz w:val="32"/>
            <w:szCs w:val="32"/>
          </w:rPr>
          <w:t>12</w:t>
        </w:r>
        <w:r w:rsidRPr="00B01F1F">
          <w:rPr>
            <w:rFonts w:ascii="仿宋_GB2312" w:eastAsia="仿宋_GB2312" w:hAnsi="仿宋" w:cs="Times New Roman" w:hint="eastAsia"/>
            <w:color w:val="000000"/>
            <w:sz w:val="32"/>
            <w:szCs w:val="32"/>
          </w:rPr>
          <w:t>月</w:t>
        </w:r>
        <w:r w:rsidRPr="00B01F1F">
          <w:rPr>
            <w:rFonts w:ascii="仿宋_GB2312" w:eastAsia="仿宋_GB2312" w:hAnsi="仿宋" w:cs="Times New Roman"/>
            <w:color w:val="000000"/>
            <w:sz w:val="32"/>
            <w:szCs w:val="32"/>
          </w:rPr>
          <w:t>31</w:t>
        </w:r>
        <w:r w:rsidRPr="00B01F1F">
          <w:rPr>
            <w:rFonts w:ascii="仿宋_GB2312" w:eastAsia="仿宋_GB2312" w:hAnsi="仿宋" w:cs="Times New Roman" w:hint="eastAsia"/>
            <w:color w:val="000000"/>
            <w:sz w:val="32"/>
            <w:szCs w:val="32"/>
          </w:rPr>
          <w:t>日</w:t>
        </w:r>
      </w:smartTag>
      <w:r w:rsidRPr="00B01F1F">
        <w:rPr>
          <w:rFonts w:ascii="仿宋_GB2312" w:eastAsia="仿宋_GB2312" w:hAnsi="仿宋" w:cs="Times New Roman" w:hint="eastAsia"/>
          <w:color w:val="000000"/>
          <w:sz w:val="32"/>
          <w:szCs w:val="32"/>
        </w:rPr>
        <w:t>。</w:t>
      </w:r>
    </w:p>
    <w:p w:rsidR="00D7436C" w:rsidRPr="00B24E23" w:rsidRDefault="00D7436C" w:rsidP="00A93D51">
      <w:pPr>
        <w:widowControl/>
        <w:jc w:val="left"/>
      </w:pPr>
      <w:r>
        <w:rPr>
          <w:rFonts w:ascii="仿宋_GB2312" w:eastAsia="仿宋_GB2312"/>
          <w:sz w:val="32"/>
          <w:szCs w:val="32"/>
        </w:rPr>
        <w:br w:type="page"/>
      </w:r>
      <w:r w:rsidRPr="00B24E23">
        <w:rPr>
          <w:rFonts w:hint="eastAsia"/>
        </w:rPr>
        <w:lastRenderedPageBreak/>
        <w:t>附件</w:t>
      </w:r>
      <w:r w:rsidRPr="00B24E23">
        <w:t>2</w:t>
      </w:r>
    </w:p>
    <w:p w:rsidR="00D7436C" w:rsidRPr="001609C2" w:rsidRDefault="00D7436C" w:rsidP="00B01F1F">
      <w:pPr>
        <w:jc w:val="center"/>
        <w:rPr>
          <w:rFonts w:ascii="方正小标宋简体" w:eastAsia="方正小标宋简体" w:hAnsi="宋体"/>
          <w:sz w:val="32"/>
          <w:szCs w:val="32"/>
        </w:rPr>
      </w:pPr>
      <w:r w:rsidRPr="001609C2">
        <w:rPr>
          <w:rFonts w:ascii="方正小标宋简体" w:eastAsia="方正小标宋简体" w:hAnsi="宋体" w:hint="eastAsia"/>
          <w:sz w:val="32"/>
          <w:szCs w:val="32"/>
        </w:rPr>
        <w:t>武汉理工大学专业技术</w:t>
      </w:r>
      <w:r w:rsidRPr="001609C2">
        <w:rPr>
          <w:rFonts w:ascii="方正小标宋简体" w:eastAsia="方正小标宋简体" w:hAnsi="宋体"/>
          <w:sz w:val="32"/>
          <w:szCs w:val="32"/>
          <w:u w:val="single"/>
        </w:rPr>
        <w:t xml:space="preserve">   </w:t>
      </w:r>
      <w:r w:rsidRPr="001609C2">
        <w:rPr>
          <w:rFonts w:ascii="方正小标宋简体" w:eastAsia="方正小标宋简体" w:hAnsi="宋体" w:hint="eastAsia"/>
          <w:sz w:val="32"/>
          <w:szCs w:val="32"/>
        </w:rPr>
        <w:t>级岗位申请表</w:t>
      </w:r>
    </w:p>
    <w:p w:rsidR="00D7436C" w:rsidRPr="00B01F1F" w:rsidRDefault="00D7436C" w:rsidP="00DF1884">
      <w:pPr>
        <w:ind w:firstLineChars="200" w:firstLine="420"/>
        <w:rPr>
          <w:rFonts w:ascii="仿宋_GB2312" w:eastAsia="仿宋_GB2312" w:hAnsi="宋体"/>
          <w:szCs w:val="21"/>
        </w:rPr>
      </w:pPr>
      <w:r w:rsidRPr="00B01F1F">
        <w:rPr>
          <w:rFonts w:ascii="仿宋_GB2312" w:eastAsia="仿宋_GB2312" w:hAnsi="宋体" w:hint="eastAsia"/>
          <w:szCs w:val="21"/>
        </w:rPr>
        <w:t>职工号：</w:t>
      </w:r>
      <w:r w:rsidRPr="00B01F1F">
        <w:rPr>
          <w:rFonts w:ascii="仿宋_GB2312" w:eastAsia="仿宋_GB2312" w:hAnsi="宋体"/>
          <w:szCs w:val="21"/>
        </w:rPr>
        <w:t xml:space="preserve">                                                       </w:t>
      </w:r>
      <w:r w:rsidRPr="00B01F1F">
        <w:rPr>
          <w:rFonts w:ascii="仿宋_GB2312" w:eastAsia="仿宋_GB2312" w:hAnsi="宋体" w:hint="eastAsia"/>
          <w:szCs w:val="21"/>
        </w:rPr>
        <w:t>年</w:t>
      </w:r>
      <w:r w:rsidRPr="00B01F1F">
        <w:rPr>
          <w:rFonts w:ascii="仿宋_GB2312" w:eastAsia="仿宋_GB2312" w:hAnsi="宋体"/>
          <w:szCs w:val="21"/>
        </w:rPr>
        <w:t xml:space="preserve">   </w:t>
      </w:r>
      <w:r w:rsidRPr="00B01F1F">
        <w:rPr>
          <w:rFonts w:ascii="仿宋_GB2312" w:eastAsia="仿宋_GB2312" w:hAnsi="宋体" w:hint="eastAsia"/>
          <w:szCs w:val="21"/>
        </w:rPr>
        <w:t>月</w:t>
      </w:r>
      <w:r w:rsidRPr="00B01F1F">
        <w:rPr>
          <w:rFonts w:ascii="仿宋_GB2312" w:eastAsia="仿宋_GB2312" w:hAnsi="宋体"/>
          <w:szCs w:val="21"/>
        </w:rPr>
        <w:t xml:space="preserve">   </w:t>
      </w:r>
      <w:r w:rsidRPr="00B01F1F">
        <w:rPr>
          <w:rFonts w:ascii="仿宋_GB2312" w:eastAsia="仿宋_GB2312" w:hAnsi="宋体" w:hint="eastAsia"/>
          <w:szCs w:val="21"/>
        </w:rPr>
        <w:t>日</w:t>
      </w:r>
    </w:p>
    <w:tbl>
      <w:tblPr>
        <w:tblW w:w="9827"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71"/>
        <w:gridCol w:w="153"/>
        <w:gridCol w:w="897"/>
        <w:gridCol w:w="249"/>
        <w:gridCol w:w="807"/>
        <w:gridCol w:w="228"/>
        <w:gridCol w:w="579"/>
        <w:gridCol w:w="1221"/>
        <w:gridCol w:w="39"/>
        <w:gridCol w:w="1086"/>
        <w:gridCol w:w="1032"/>
        <w:gridCol w:w="596"/>
        <w:gridCol w:w="969"/>
        <w:gridCol w:w="1002"/>
      </w:tblGrid>
      <w:tr w:rsidR="00D7436C" w:rsidRPr="00B01F1F" w:rsidTr="00810B89">
        <w:trPr>
          <w:trHeight w:hRule="exact" w:val="629"/>
        </w:trPr>
        <w:tc>
          <w:tcPr>
            <w:tcW w:w="898" w:type="dxa"/>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姓</w:t>
            </w:r>
            <w:r w:rsidRPr="00B01F1F">
              <w:rPr>
                <w:rFonts w:ascii="仿宋_GB2312" w:eastAsia="仿宋_GB2312" w:hAnsi="宋体"/>
                <w:szCs w:val="21"/>
              </w:rPr>
              <w:t xml:space="preserve"> </w:t>
            </w:r>
            <w:r w:rsidRPr="00B01F1F">
              <w:rPr>
                <w:rFonts w:ascii="仿宋_GB2312" w:eastAsia="仿宋_GB2312" w:hAnsi="宋体" w:hint="eastAsia"/>
                <w:szCs w:val="21"/>
              </w:rPr>
              <w:t>名</w:t>
            </w:r>
          </w:p>
        </w:tc>
        <w:tc>
          <w:tcPr>
            <w:tcW w:w="1370" w:type="dxa"/>
            <w:gridSpan w:val="4"/>
            <w:vAlign w:val="center"/>
          </w:tcPr>
          <w:p w:rsidR="00D7436C" w:rsidRPr="00B01F1F" w:rsidRDefault="00D7436C" w:rsidP="00810B89">
            <w:pPr>
              <w:jc w:val="center"/>
              <w:rPr>
                <w:rFonts w:ascii="仿宋_GB2312" w:eastAsia="仿宋_GB2312" w:hAnsi="宋体"/>
                <w:szCs w:val="21"/>
              </w:rPr>
            </w:pPr>
          </w:p>
        </w:tc>
        <w:tc>
          <w:tcPr>
            <w:tcW w:w="807" w:type="dxa"/>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性</w:t>
            </w:r>
            <w:r w:rsidRPr="00B01F1F">
              <w:rPr>
                <w:rFonts w:ascii="仿宋_GB2312" w:eastAsia="仿宋_GB2312" w:hAnsi="宋体"/>
                <w:szCs w:val="21"/>
              </w:rPr>
              <w:t xml:space="preserve"> </w:t>
            </w:r>
            <w:r w:rsidRPr="00B01F1F">
              <w:rPr>
                <w:rFonts w:ascii="仿宋_GB2312" w:eastAsia="仿宋_GB2312" w:hAnsi="宋体" w:hint="eastAsia"/>
                <w:szCs w:val="21"/>
              </w:rPr>
              <w:t>别</w:t>
            </w:r>
          </w:p>
        </w:tc>
        <w:tc>
          <w:tcPr>
            <w:tcW w:w="807" w:type="dxa"/>
            <w:gridSpan w:val="2"/>
            <w:vAlign w:val="center"/>
          </w:tcPr>
          <w:p w:rsidR="00D7436C" w:rsidRPr="00B01F1F" w:rsidRDefault="00D7436C" w:rsidP="00810B89">
            <w:pPr>
              <w:jc w:val="center"/>
              <w:rPr>
                <w:rFonts w:ascii="仿宋_GB2312" w:eastAsia="仿宋_GB2312" w:hAnsi="宋体"/>
                <w:szCs w:val="21"/>
              </w:rPr>
            </w:pPr>
          </w:p>
        </w:tc>
        <w:tc>
          <w:tcPr>
            <w:tcW w:w="1260" w:type="dxa"/>
            <w:gridSpan w:val="2"/>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出生年月</w:t>
            </w:r>
          </w:p>
        </w:tc>
        <w:tc>
          <w:tcPr>
            <w:tcW w:w="1086" w:type="dxa"/>
            <w:vAlign w:val="center"/>
          </w:tcPr>
          <w:p w:rsidR="00D7436C" w:rsidRPr="00B01F1F" w:rsidRDefault="00D7436C" w:rsidP="00810B89">
            <w:pPr>
              <w:jc w:val="center"/>
              <w:rPr>
                <w:rFonts w:ascii="仿宋_GB2312" w:eastAsia="仿宋_GB2312" w:hAnsi="宋体"/>
                <w:szCs w:val="21"/>
              </w:rPr>
            </w:pPr>
          </w:p>
        </w:tc>
        <w:tc>
          <w:tcPr>
            <w:tcW w:w="1032" w:type="dxa"/>
            <w:vAlign w:val="center"/>
          </w:tcPr>
          <w:p w:rsidR="00D7436C" w:rsidRPr="00B01F1F" w:rsidRDefault="00D7436C" w:rsidP="00810B89">
            <w:pPr>
              <w:ind w:left="-57" w:right="-57"/>
              <w:jc w:val="center"/>
              <w:rPr>
                <w:rFonts w:ascii="仿宋_GB2312" w:eastAsia="仿宋_GB2312" w:hAnsi="宋体"/>
                <w:szCs w:val="21"/>
              </w:rPr>
            </w:pPr>
            <w:r w:rsidRPr="00B01F1F">
              <w:rPr>
                <w:rFonts w:ascii="仿宋_GB2312" w:eastAsia="仿宋_GB2312" w:hAnsi="宋体" w:hint="eastAsia"/>
                <w:szCs w:val="21"/>
              </w:rPr>
              <w:t>单</w:t>
            </w:r>
            <w:r w:rsidRPr="00B01F1F">
              <w:rPr>
                <w:rFonts w:ascii="仿宋_GB2312" w:eastAsia="仿宋_GB2312" w:hAnsi="宋体"/>
                <w:szCs w:val="21"/>
              </w:rPr>
              <w:t xml:space="preserve"> </w:t>
            </w:r>
            <w:r w:rsidRPr="00B01F1F">
              <w:rPr>
                <w:rFonts w:ascii="仿宋_GB2312" w:eastAsia="仿宋_GB2312" w:hAnsi="宋体" w:hint="eastAsia"/>
                <w:szCs w:val="21"/>
              </w:rPr>
              <w:t>位</w:t>
            </w:r>
          </w:p>
        </w:tc>
        <w:tc>
          <w:tcPr>
            <w:tcW w:w="2567" w:type="dxa"/>
            <w:gridSpan w:val="3"/>
            <w:vAlign w:val="center"/>
          </w:tcPr>
          <w:p w:rsidR="00D7436C" w:rsidRPr="00B01F1F" w:rsidRDefault="00D7436C" w:rsidP="00810B89">
            <w:pPr>
              <w:jc w:val="center"/>
              <w:rPr>
                <w:rFonts w:ascii="仿宋_GB2312" w:eastAsia="仿宋_GB2312" w:hAnsi="宋体"/>
                <w:szCs w:val="21"/>
              </w:rPr>
            </w:pPr>
          </w:p>
        </w:tc>
      </w:tr>
      <w:tr w:rsidR="00D7436C" w:rsidRPr="00B01F1F" w:rsidTr="00810B89">
        <w:trPr>
          <w:cantSplit/>
          <w:trHeight w:val="690"/>
        </w:trPr>
        <w:tc>
          <w:tcPr>
            <w:tcW w:w="2268" w:type="dxa"/>
            <w:gridSpan w:val="5"/>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最后学历、学位（取得时间、毕业学校）</w:t>
            </w:r>
          </w:p>
        </w:tc>
        <w:tc>
          <w:tcPr>
            <w:tcW w:w="3960" w:type="dxa"/>
            <w:gridSpan w:val="6"/>
            <w:vAlign w:val="center"/>
          </w:tcPr>
          <w:p w:rsidR="00D7436C" w:rsidRPr="00B01F1F" w:rsidRDefault="00D7436C" w:rsidP="00810B89">
            <w:pPr>
              <w:jc w:val="center"/>
              <w:rPr>
                <w:rFonts w:ascii="仿宋_GB2312" w:eastAsia="仿宋_GB2312" w:hAnsi="宋体"/>
                <w:szCs w:val="21"/>
              </w:rPr>
            </w:pPr>
          </w:p>
          <w:p w:rsidR="00D7436C" w:rsidRPr="00B01F1F" w:rsidRDefault="00D7436C" w:rsidP="00810B89">
            <w:pPr>
              <w:jc w:val="center"/>
              <w:rPr>
                <w:rFonts w:ascii="仿宋_GB2312" w:eastAsia="仿宋_GB2312" w:hAnsi="宋体"/>
                <w:szCs w:val="21"/>
              </w:rPr>
            </w:pPr>
          </w:p>
        </w:tc>
        <w:tc>
          <w:tcPr>
            <w:tcW w:w="1628" w:type="dxa"/>
            <w:gridSpan w:val="2"/>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现职称</w:t>
            </w:r>
          </w:p>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及任职时间</w:t>
            </w:r>
          </w:p>
        </w:tc>
        <w:tc>
          <w:tcPr>
            <w:tcW w:w="1971" w:type="dxa"/>
            <w:gridSpan w:val="2"/>
            <w:vAlign w:val="center"/>
          </w:tcPr>
          <w:p w:rsidR="00D7436C" w:rsidRPr="00B01F1F" w:rsidRDefault="00D7436C" w:rsidP="00810B89">
            <w:pPr>
              <w:jc w:val="center"/>
              <w:rPr>
                <w:rFonts w:ascii="仿宋_GB2312" w:eastAsia="仿宋_GB2312" w:hAnsi="宋体"/>
                <w:szCs w:val="21"/>
              </w:rPr>
            </w:pPr>
          </w:p>
          <w:p w:rsidR="00D7436C" w:rsidRPr="00B01F1F" w:rsidRDefault="00D7436C" w:rsidP="00810B89">
            <w:pPr>
              <w:jc w:val="center"/>
              <w:rPr>
                <w:rFonts w:ascii="仿宋_GB2312" w:eastAsia="仿宋_GB2312" w:hAnsi="宋体"/>
                <w:szCs w:val="21"/>
              </w:rPr>
            </w:pPr>
          </w:p>
        </w:tc>
      </w:tr>
      <w:tr w:rsidR="00D7436C" w:rsidRPr="00B01F1F" w:rsidTr="00810B89">
        <w:trPr>
          <w:cantSplit/>
          <w:trHeight w:val="590"/>
        </w:trPr>
        <w:tc>
          <w:tcPr>
            <w:tcW w:w="969" w:type="dxa"/>
            <w:gridSpan w:val="2"/>
            <w:vAlign w:val="center"/>
          </w:tcPr>
          <w:p w:rsidR="00D7436C" w:rsidRPr="00B01F1F" w:rsidRDefault="00D7436C" w:rsidP="00810B89">
            <w:pPr>
              <w:ind w:right="-57"/>
              <w:rPr>
                <w:rFonts w:ascii="仿宋_GB2312" w:eastAsia="仿宋_GB2312" w:hAnsi="宋体"/>
                <w:szCs w:val="21"/>
              </w:rPr>
            </w:pPr>
            <w:r w:rsidRPr="00B01F1F">
              <w:rPr>
                <w:rFonts w:ascii="仿宋_GB2312" w:eastAsia="仿宋_GB2312" w:hAnsi="宋体" w:hint="eastAsia"/>
                <w:szCs w:val="21"/>
              </w:rPr>
              <w:t>现岗位</w:t>
            </w:r>
          </w:p>
          <w:p w:rsidR="00D7436C" w:rsidRPr="00B01F1F" w:rsidRDefault="00D7436C" w:rsidP="00810B89">
            <w:pPr>
              <w:ind w:right="-57"/>
              <w:rPr>
                <w:rFonts w:ascii="仿宋_GB2312" w:eastAsia="仿宋_GB2312" w:hAnsi="宋体"/>
                <w:szCs w:val="21"/>
              </w:rPr>
            </w:pPr>
            <w:r w:rsidRPr="00B01F1F">
              <w:rPr>
                <w:rFonts w:ascii="仿宋_GB2312" w:eastAsia="仿宋_GB2312" w:hAnsi="宋体" w:hint="eastAsia"/>
                <w:szCs w:val="21"/>
              </w:rPr>
              <w:t>类</w:t>
            </w:r>
            <w:r w:rsidRPr="00B01F1F">
              <w:rPr>
                <w:rFonts w:ascii="仿宋_GB2312" w:eastAsia="仿宋_GB2312" w:hAnsi="宋体"/>
                <w:szCs w:val="21"/>
              </w:rPr>
              <w:t xml:space="preserve">  </w:t>
            </w:r>
            <w:r w:rsidRPr="00B01F1F">
              <w:rPr>
                <w:rFonts w:ascii="仿宋_GB2312" w:eastAsia="仿宋_GB2312" w:hAnsi="宋体" w:hint="eastAsia"/>
                <w:szCs w:val="21"/>
              </w:rPr>
              <w:t>别</w:t>
            </w:r>
          </w:p>
        </w:tc>
        <w:tc>
          <w:tcPr>
            <w:tcW w:w="1299" w:type="dxa"/>
            <w:gridSpan w:val="3"/>
            <w:tcBorders>
              <w:right w:val="nil"/>
            </w:tcBorders>
            <w:vAlign w:val="center"/>
          </w:tcPr>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教学科研：</w:t>
            </w:r>
          </w:p>
        </w:tc>
        <w:tc>
          <w:tcPr>
            <w:tcW w:w="2835" w:type="dxa"/>
            <w:gridSpan w:val="4"/>
            <w:tcBorders>
              <w:left w:val="nil"/>
              <w:right w:val="nil"/>
            </w:tcBorders>
            <w:vAlign w:val="center"/>
          </w:tcPr>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□教学为主</w:t>
            </w:r>
            <w:r w:rsidRPr="00B01F1F">
              <w:rPr>
                <w:rFonts w:ascii="仿宋_GB2312" w:eastAsia="仿宋_GB2312" w:hAnsi="宋体"/>
                <w:szCs w:val="21"/>
              </w:rPr>
              <w:t xml:space="preserve">  </w:t>
            </w:r>
            <w:r w:rsidRPr="00B01F1F">
              <w:rPr>
                <w:rFonts w:ascii="仿宋_GB2312" w:eastAsia="仿宋_GB2312" w:hAnsi="宋体" w:hint="eastAsia"/>
                <w:szCs w:val="21"/>
              </w:rPr>
              <w:t>□教学科研</w:t>
            </w:r>
          </w:p>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□科研为主</w:t>
            </w:r>
          </w:p>
        </w:tc>
        <w:tc>
          <w:tcPr>
            <w:tcW w:w="1125" w:type="dxa"/>
            <w:gridSpan w:val="2"/>
            <w:tcBorders>
              <w:left w:val="nil"/>
              <w:right w:val="nil"/>
            </w:tcBorders>
            <w:vAlign w:val="center"/>
          </w:tcPr>
          <w:p w:rsidR="00D7436C" w:rsidRPr="00B01F1F" w:rsidRDefault="00D7436C" w:rsidP="00810B89">
            <w:pPr>
              <w:ind w:left="-57" w:right="-57"/>
              <w:rPr>
                <w:rFonts w:ascii="仿宋_GB2312" w:eastAsia="仿宋_GB2312" w:hAnsi="宋体"/>
                <w:szCs w:val="21"/>
              </w:rPr>
            </w:pPr>
            <w:r w:rsidRPr="00B01F1F">
              <w:rPr>
                <w:rFonts w:ascii="仿宋_GB2312" w:eastAsia="仿宋_GB2312" w:hAnsi="宋体" w:hint="eastAsia"/>
                <w:szCs w:val="21"/>
              </w:rPr>
              <w:t>其他专</w:t>
            </w:r>
          </w:p>
          <w:p w:rsidR="00D7436C" w:rsidRPr="00B01F1F" w:rsidRDefault="00D7436C" w:rsidP="00810B89">
            <w:pPr>
              <w:ind w:left="-57" w:right="-57"/>
              <w:rPr>
                <w:rFonts w:ascii="仿宋_GB2312" w:eastAsia="仿宋_GB2312" w:hAnsi="宋体"/>
                <w:szCs w:val="21"/>
                <w:u w:val="single"/>
              </w:rPr>
            </w:pPr>
            <w:r w:rsidRPr="00B01F1F">
              <w:rPr>
                <w:rFonts w:ascii="仿宋_GB2312" w:eastAsia="仿宋_GB2312" w:hAnsi="宋体" w:hint="eastAsia"/>
                <w:szCs w:val="21"/>
              </w:rPr>
              <w:t>业技术：</w:t>
            </w:r>
          </w:p>
        </w:tc>
        <w:tc>
          <w:tcPr>
            <w:tcW w:w="1628" w:type="dxa"/>
            <w:gridSpan w:val="2"/>
            <w:tcBorders>
              <w:left w:val="nil"/>
            </w:tcBorders>
            <w:vAlign w:val="center"/>
          </w:tcPr>
          <w:p w:rsidR="00D7436C" w:rsidRPr="00B01F1F" w:rsidRDefault="00D7436C" w:rsidP="00810B89">
            <w:pPr>
              <w:ind w:left="-57" w:right="-57"/>
              <w:rPr>
                <w:rFonts w:ascii="仿宋_GB2312" w:eastAsia="仿宋_GB2312" w:hAnsi="宋体"/>
                <w:szCs w:val="21"/>
                <w:u w:val="single"/>
              </w:rPr>
            </w:pPr>
            <w:r w:rsidRPr="00B01F1F">
              <w:rPr>
                <w:rFonts w:ascii="仿宋_GB2312" w:eastAsia="仿宋_GB2312" w:hAnsi="宋体"/>
                <w:szCs w:val="21"/>
                <w:u w:val="single"/>
              </w:rPr>
              <w:t xml:space="preserve">             </w:t>
            </w:r>
          </w:p>
        </w:tc>
        <w:tc>
          <w:tcPr>
            <w:tcW w:w="969" w:type="dxa"/>
            <w:vAlign w:val="center"/>
          </w:tcPr>
          <w:p w:rsidR="00D7436C" w:rsidRPr="00B01F1F" w:rsidRDefault="00D7436C" w:rsidP="00810B89">
            <w:pPr>
              <w:ind w:right="-57"/>
              <w:rPr>
                <w:rFonts w:ascii="仿宋_GB2312" w:eastAsia="仿宋_GB2312" w:hAnsi="宋体"/>
                <w:szCs w:val="21"/>
              </w:rPr>
            </w:pPr>
            <w:r w:rsidRPr="00B01F1F">
              <w:rPr>
                <w:rFonts w:ascii="仿宋_GB2312" w:eastAsia="仿宋_GB2312" w:hAnsi="宋体" w:hint="eastAsia"/>
                <w:szCs w:val="21"/>
              </w:rPr>
              <w:t>现岗位</w:t>
            </w:r>
          </w:p>
          <w:p w:rsidR="00D7436C" w:rsidRPr="00B01F1F" w:rsidRDefault="00D7436C" w:rsidP="00810B89">
            <w:pPr>
              <w:ind w:right="-57"/>
              <w:rPr>
                <w:rFonts w:ascii="仿宋_GB2312" w:eastAsia="仿宋_GB2312" w:hAnsi="宋体"/>
                <w:szCs w:val="21"/>
              </w:rPr>
            </w:pPr>
            <w:r w:rsidRPr="00B01F1F">
              <w:rPr>
                <w:rFonts w:ascii="仿宋_GB2312" w:eastAsia="仿宋_GB2312" w:hAnsi="宋体" w:hint="eastAsia"/>
                <w:szCs w:val="21"/>
              </w:rPr>
              <w:t>级</w:t>
            </w:r>
            <w:r w:rsidRPr="00B01F1F">
              <w:rPr>
                <w:rFonts w:ascii="仿宋_GB2312" w:eastAsia="仿宋_GB2312" w:hAnsi="宋体"/>
                <w:szCs w:val="21"/>
              </w:rPr>
              <w:t xml:space="preserve">  </w:t>
            </w:r>
            <w:r w:rsidRPr="00B01F1F">
              <w:rPr>
                <w:rFonts w:ascii="仿宋_GB2312" w:eastAsia="仿宋_GB2312" w:hAnsi="宋体" w:hint="eastAsia"/>
                <w:szCs w:val="21"/>
              </w:rPr>
              <w:t>别</w:t>
            </w:r>
          </w:p>
        </w:tc>
        <w:tc>
          <w:tcPr>
            <w:tcW w:w="1002" w:type="dxa"/>
            <w:vAlign w:val="center"/>
          </w:tcPr>
          <w:p w:rsidR="00D7436C" w:rsidRPr="00B01F1F" w:rsidRDefault="00D7436C" w:rsidP="00810B89">
            <w:pPr>
              <w:ind w:right="-57"/>
              <w:rPr>
                <w:rFonts w:ascii="仿宋_GB2312" w:eastAsia="仿宋_GB2312" w:hAnsi="宋体"/>
                <w:szCs w:val="21"/>
              </w:rPr>
            </w:pPr>
            <w:r w:rsidRPr="00B01F1F">
              <w:rPr>
                <w:rFonts w:ascii="仿宋_GB2312" w:eastAsia="仿宋_GB2312" w:hAnsi="宋体"/>
                <w:szCs w:val="21"/>
                <w:u w:val="single"/>
              </w:rPr>
              <w:t xml:space="preserve">    </w:t>
            </w:r>
            <w:r w:rsidRPr="00B01F1F">
              <w:rPr>
                <w:rFonts w:ascii="仿宋_GB2312" w:eastAsia="仿宋_GB2312" w:hAnsi="宋体" w:hint="eastAsia"/>
                <w:szCs w:val="21"/>
              </w:rPr>
              <w:t>级</w:t>
            </w:r>
          </w:p>
        </w:tc>
      </w:tr>
      <w:tr w:rsidR="00D7436C" w:rsidRPr="00B01F1F" w:rsidTr="00810B89">
        <w:trPr>
          <w:cantSplit/>
          <w:trHeight w:hRule="exact" w:val="632"/>
        </w:trPr>
        <w:tc>
          <w:tcPr>
            <w:tcW w:w="3303" w:type="dxa"/>
            <w:gridSpan w:val="7"/>
            <w:vAlign w:val="center"/>
          </w:tcPr>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聘期考核结果：</w:t>
            </w:r>
            <w:r w:rsidRPr="00B01F1F">
              <w:rPr>
                <w:rFonts w:ascii="仿宋_GB2312" w:eastAsia="仿宋_GB2312" w:hAnsi="宋体"/>
                <w:szCs w:val="21"/>
              </w:rPr>
              <w:t xml:space="preserve"> </w:t>
            </w:r>
            <w:r w:rsidRPr="00B01F1F">
              <w:rPr>
                <w:rFonts w:ascii="仿宋_GB2312" w:eastAsia="仿宋_GB2312" w:hAnsi="宋体" w:hint="eastAsia"/>
                <w:szCs w:val="21"/>
              </w:rPr>
              <w:t>□优秀</w:t>
            </w:r>
            <w:r w:rsidRPr="00B01F1F">
              <w:rPr>
                <w:rFonts w:ascii="仿宋_GB2312" w:eastAsia="仿宋_GB2312" w:hAnsi="宋体"/>
                <w:szCs w:val="21"/>
              </w:rPr>
              <w:t xml:space="preserve"> </w:t>
            </w:r>
            <w:r w:rsidRPr="00B01F1F">
              <w:rPr>
                <w:rFonts w:ascii="仿宋_GB2312" w:eastAsia="仿宋_GB2312" w:hAnsi="宋体" w:hint="eastAsia"/>
                <w:szCs w:val="21"/>
              </w:rPr>
              <w:t>□合格</w:t>
            </w:r>
          </w:p>
        </w:tc>
        <w:tc>
          <w:tcPr>
            <w:tcW w:w="6524" w:type="dxa"/>
            <w:gridSpan w:val="8"/>
            <w:vAlign w:val="center"/>
          </w:tcPr>
          <w:p w:rsidR="00D7436C" w:rsidRPr="00B01F1F" w:rsidRDefault="00D7436C" w:rsidP="00810B89">
            <w:pPr>
              <w:ind w:right="-57"/>
              <w:rPr>
                <w:rFonts w:ascii="仿宋_GB2312" w:eastAsia="仿宋_GB2312" w:hAnsi="宋体"/>
                <w:szCs w:val="21"/>
              </w:rPr>
            </w:pPr>
            <w:r w:rsidRPr="00B01F1F">
              <w:rPr>
                <w:rFonts w:ascii="仿宋_GB2312" w:eastAsia="仿宋_GB2312" w:hAnsi="宋体" w:hint="eastAsia"/>
                <w:szCs w:val="21"/>
              </w:rPr>
              <w:t>年度考核结果：</w:t>
            </w:r>
            <w:r w:rsidRPr="00B01F1F">
              <w:rPr>
                <w:rFonts w:ascii="仿宋_GB2312" w:eastAsia="仿宋_GB2312" w:hAnsi="宋体"/>
                <w:szCs w:val="21"/>
              </w:rPr>
              <w:t>2011</w:t>
            </w:r>
            <w:r w:rsidRPr="00B01F1F">
              <w:rPr>
                <w:rFonts w:ascii="仿宋_GB2312" w:eastAsia="仿宋_GB2312" w:hAnsi="宋体"/>
                <w:szCs w:val="21"/>
                <w:u w:val="single"/>
              </w:rPr>
              <w:t xml:space="preserve">          </w:t>
            </w:r>
            <w:r w:rsidRPr="00B01F1F">
              <w:rPr>
                <w:rFonts w:ascii="仿宋_GB2312" w:eastAsia="仿宋_GB2312" w:hAnsi="宋体"/>
                <w:szCs w:val="21"/>
              </w:rPr>
              <w:t xml:space="preserve"> 2012</w:t>
            </w:r>
            <w:r w:rsidRPr="00B01F1F">
              <w:rPr>
                <w:rFonts w:ascii="仿宋_GB2312" w:eastAsia="仿宋_GB2312" w:hAnsi="宋体"/>
                <w:szCs w:val="21"/>
                <w:u w:val="single"/>
              </w:rPr>
              <w:t xml:space="preserve">          </w:t>
            </w:r>
            <w:r w:rsidRPr="00B01F1F">
              <w:rPr>
                <w:rFonts w:ascii="仿宋_GB2312" w:eastAsia="仿宋_GB2312" w:hAnsi="宋体"/>
                <w:szCs w:val="21"/>
              </w:rPr>
              <w:t>2013</w:t>
            </w:r>
            <w:r w:rsidRPr="00B01F1F">
              <w:rPr>
                <w:rFonts w:ascii="仿宋_GB2312" w:eastAsia="仿宋_GB2312" w:hAnsi="宋体"/>
                <w:szCs w:val="21"/>
                <w:u w:val="single"/>
              </w:rPr>
              <w:t xml:space="preserve">           </w:t>
            </w:r>
          </w:p>
        </w:tc>
      </w:tr>
      <w:tr w:rsidR="00D7436C" w:rsidRPr="00B01F1F" w:rsidTr="00810B89">
        <w:trPr>
          <w:cantSplit/>
          <w:trHeight w:hRule="exact" w:val="917"/>
        </w:trPr>
        <w:tc>
          <w:tcPr>
            <w:tcW w:w="1122" w:type="dxa"/>
            <w:gridSpan w:val="3"/>
            <w:vAlign w:val="center"/>
          </w:tcPr>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近三年教学工作量</w:t>
            </w:r>
          </w:p>
        </w:tc>
        <w:tc>
          <w:tcPr>
            <w:tcW w:w="8705" w:type="dxa"/>
            <w:gridSpan w:val="12"/>
          </w:tcPr>
          <w:p w:rsidR="00D7436C" w:rsidRPr="00B01F1F" w:rsidRDefault="00D7436C" w:rsidP="00810B89">
            <w:pPr>
              <w:rPr>
                <w:rFonts w:ascii="仿宋_GB2312" w:eastAsia="仿宋_GB2312" w:hAnsi="宋体"/>
                <w:sz w:val="18"/>
                <w:szCs w:val="18"/>
              </w:rPr>
            </w:pPr>
            <w:r w:rsidRPr="00B01F1F">
              <w:rPr>
                <w:rFonts w:ascii="仿宋_GB2312" w:eastAsia="仿宋_GB2312" w:hAnsi="宋体" w:hint="eastAsia"/>
                <w:sz w:val="18"/>
                <w:szCs w:val="18"/>
              </w:rPr>
              <w:t>（包括年均教学工作量；主讲本科生、研究生课程（毕业设计）；指导博士（后）、硕士等工作）</w:t>
            </w:r>
          </w:p>
        </w:tc>
      </w:tr>
      <w:tr w:rsidR="00D7436C" w:rsidRPr="00B01F1F" w:rsidTr="00810B89">
        <w:trPr>
          <w:cantSplit/>
          <w:trHeight w:val="1153"/>
        </w:trPr>
        <w:tc>
          <w:tcPr>
            <w:tcW w:w="1122" w:type="dxa"/>
            <w:gridSpan w:val="3"/>
            <w:vMerge w:val="restart"/>
            <w:vAlign w:val="center"/>
          </w:tcPr>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选择条件</w:t>
            </w:r>
          </w:p>
          <w:p w:rsidR="00D7436C" w:rsidRPr="00B01F1F" w:rsidRDefault="00D7436C" w:rsidP="00810B89">
            <w:pPr>
              <w:rPr>
                <w:rFonts w:ascii="仿宋_GB2312" w:eastAsia="仿宋_GB2312" w:hAnsi="宋体"/>
                <w:szCs w:val="21"/>
              </w:rPr>
            </w:pPr>
            <w:r w:rsidRPr="00B01F1F">
              <w:rPr>
                <w:rFonts w:ascii="仿宋_GB2312" w:eastAsia="仿宋_GB2312" w:hAnsi="宋体" w:hint="eastAsia"/>
                <w:szCs w:val="21"/>
              </w:rPr>
              <w:t>（只填写满足的条件及成果获得时间）</w:t>
            </w:r>
          </w:p>
        </w:tc>
        <w:tc>
          <w:tcPr>
            <w:tcW w:w="897" w:type="dxa"/>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学术荣誉及学术影响</w:t>
            </w:r>
          </w:p>
        </w:tc>
        <w:tc>
          <w:tcPr>
            <w:tcW w:w="7808" w:type="dxa"/>
            <w:gridSpan w:val="11"/>
            <w:vAlign w:val="center"/>
          </w:tcPr>
          <w:p w:rsidR="00D7436C" w:rsidRPr="00B01F1F" w:rsidRDefault="00D7436C" w:rsidP="00810B89">
            <w:pPr>
              <w:rPr>
                <w:rFonts w:ascii="仿宋_GB2312" w:eastAsia="仿宋_GB2312" w:hAnsi="宋体"/>
                <w:szCs w:val="21"/>
              </w:rPr>
            </w:pPr>
          </w:p>
        </w:tc>
      </w:tr>
      <w:tr w:rsidR="00D7436C" w:rsidRPr="00B01F1F" w:rsidTr="00810B89">
        <w:trPr>
          <w:cantSplit/>
          <w:trHeight w:val="1127"/>
        </w:trPr>
        <w:tc>
          <w:tcPr>
            <w:tcW w:w="1122" w:type="dxa"/>
            <w:gridSpan w:val="3"/>
            <w:vMerge/>
            <w:vAlign w:val="center"/>
          </w:tcPr>
          <w:p w:rsidR="00D7436C" w:rsidRPr="00B01F1F" w:rsidRDefault="00D7436C" w:rsidP="00810B89">
            <w:pPr>
              <w:rPr>
                <w:rFonts w:ascii="仿宋_GB2312" w:eastAsia="仿宋_GB2312" w:hAnsi="宋体"/>
                <w:szCs w:val="21"/>
              </w:rPr>
            </w:pPr>
          </w:p>
        </w:tc>
        <w:tc>
          <w:tcPr>
            <w:tcW w:w="897" w:type="dxa"/>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教学</w:t>
            </w:r>
          </w:p>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成果</w:t>
            </w:r>
          </w:p>
        </w:tc>
        <w:tc>
          <w:tcPr>
            <w:tcW w:w="7808" w:type="dxa"/>
            <w:gridSpan w:val="11"/>
            <w:vAlign w:val="center"/>
          </w:tcPr>
          <w:p w:rsidR="00D7436C" w:rsidRPr="00B01F1F" w:rsidRDefault="00D7436C" w:rsidP="00810B89">
            <w:pPr>
              <w:rPr>
                <w:rFonts w:ascii="仿宋_GB2312" w:eastAsia="仿宋_GB2312" w:hAnsi="宋体"/>
                <w:szCs w:val="21"/>
              </w:rPr>
            </w:pPr>
          </w:p>
        </w:tc>
      </w:tr>
      <w:tr w:rsidR="00D7436C" w:rsidRPr="00B01F1F" w:rsidTr="00810B89">
        <w:trPr>
          <w:cantSplit/>
          <w:trHeight w:hRule="exact" w:val="1148"/>
        </w:trPr>
        <w:tc>
          <w:tcPr>
            <w:tcW w:w="1122" w:type="dxa"/>
            <w:gridSpan w:val="3"/>
            <w:vMerge/>
            <w:vAlign w:val="center"/>
          </w:tcPr>
          <w:p w:rsidR="00D7436C" w:rsidRPr="00B01F1F" w:rsidRDefault="00D7436C" w:rsidP="00810B89">
            <w:pPr>
              <w:rPr>
                <w:rFonts w:ascii="仿宋_GB2312" w:eastAsia="仿宋_GB2312" w:hAnsi="宋体"/>
                <w:szCs w:val="21"/>
              </w:rPr>
            </w:pPr>
          </w:p>
        </w:tc>
        <w:tc>
          <w:tcPr>
            <w:tcW w:w="897" w:type="dxa"/>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科研</w:t>
            </w:r>
          </w:p>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成果</w:t>
            </w:r>
          </w:p>
        </w:tc>
        <w:tc>
          <w:tcPr>
            <w:tcW w:w="7808" w:type="dxa"/>
            <w:gridSpan w:val="11"/>
            <w:vAlign w:val="center"/>
          </w:tcPr>
          <w:p w:rsidR="00D7436C" w:rsidRPr="00B01F1F" w:rsidRDefault="00D7436C" w:rsidP="00810B89">
            <w:pPr>
              <w:rPr>
                <w:rFonts w:ascii="仿宋_GB2312" w:eastAsia="仿宋_GB2312" w:hAnsi="宋体"/>
                <w:szCs w:val="21"/>
              </w:rPr>
            </w:pPr>
          </w:p>
        </w:tc>
      </w:tr>
      <w:tr w:rsidR="00D7436C" w:rsidRPr="00B01F1F" w:rsidTr="00810B89">
        <w:trPr>
          <w:cantSplit/>
          <w:trHeight w:hRule="exact" w:val="782"/>
        </w:trPr>
        <w:tc>
          <w:tcPr>
            <w:tcW w:w="1122" w:type="dxa"/>
            <w:gridSpan w:val="3"/>
            <w:vMerge/>
            <w:vAlign w:val="center"/>
          </w:tcPr>
          <w:p w:rsidR="00D7436C" w:rsidRPr="00B01F1F" w:rsidRDefault="00D7436C" w:rsidP="00810B89">
            <w:pPr>
              <w:rPr>
                <w:rFonts w:ascii="仿宋_GB2312" w:eastAsia="仿宋_GB2312" w:hAnsi="宋体"/>
                <w:szCs w:val="21"/>
              </w:rPr>
            </w:pPr>
          </w:p>
        </w:tc>
        <w:tc>
          <w:tcPr>
            <w:tcW w:w="897" w:type="dxa"/>
            <w:vAlign w:val="center"/>
          </w:tcPr>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任职</w:t>
            </w:r>
          </w:p>
          <w:p w:rsidR="00D7436C" w:rsidRPr="00B01F1F" w:rsidRDefault="00D7436C" w:rsidP="00810B89">
            <w:pPr>
              <w:jc w:val="center"/>
              <w:rPr>
                <w:rFonts w:ascii="仿宋_GB2312" w:eastAsia="仿宋_GB2312" w:hAnsi="宋体"/>
                <w:szCs w:val="21"/>
              </w:rPr>
            </w:pPr>
            <w:r w:rsidRPr="00B01F1F">
              <w:rPr>
                <w:rFonts w:ascii="仿宋_GB2312" w:eastAsia="仿宋_GB2312" w:hAnsi="宋体" w:hint="eastAsia"/>
                <w:szCs w:val="21"/>
              </w:rPr>
              <w:t>年限</w:t>
            </w:r>
          </w:p>
        </w:tc>
        <w:tc>
          <w:tcPr>
            <w:tcW w:w="7808" w:type="dxa"/>
            <w:gridSpan w:val="11"/>
            <w:vAlign w:val="center"/>
          </w:tcPr>
          <w:p w:rsidR="00D7436C" w:rsidRPr="00B01F1F" w:rsidRDefault="00D7436C" w:rsidP="00810B89">
            <w:pPr>
              <w:rPr>
                <w:rFonts w:ascii="仿宋_GB2312" w:eastAsia="仿宋_GB2312" w:hAnsi="宋体"/>
                <w:szCs w:val="21"/>
              </w:rPr>
            </w:pPr>
          </w:p>
        </w:tc>
      </w:tr>
      <w:tr w:rsidR="00D7436C" w:rsidRPr="00B01F1F" w:rsidTr="00810B89">
        <w:trPr>
          <w:cantSplit/>
          <w:trHeight w:hRule="exact" w:val="925"/>
        </w:trPr>
        <w:tc>
          <w:tcPr>
            <w:tcW w:w="1122" w:type="dxa"/>
            <w:gridSpan w:val="3"/>
            <w:vAlign w:val="center"/>
          </w:tcPr>
          <w:p w:rsidR="00D7436C" w:rsidRPr="00B01F1F" w:rsidRDefault="00D7436C" w:rsidP="00810B89">
            <w:pPr>
              <w:ind w:left="113" w:right="113"/>
              <w:jc w:val="center"/>
              <w:rPr>
                <w:rFonts w:ascii="仿宋_GB2312" w:eastAsia="仿宋_GB2312" w:hAnsi="宋体"/>
              </w:rPr>
            </w:pPr>
            <w:r w:rsidRPr="00B01F1F">
              <w:rPr>
                <w:rFonts w:ascii="仿宋_GB2312" w:eastAsia="仿宋_GB2312" w:hAnsi="宋体" w:hint="eastAsia"/>
              </w:rPr>
              <w:t>申请人</w:t>
            </w:r>
          </w:p>
          <w:p w:rsidR="00D7436C" w:rsidRPr="00B01F1F" w:rsidRDefault="00D7436C" w:rsidP="00810B89">
            <w:pPr>
              <w:ind w:left="113" w:right="113"/>
              <w:jc w:val="center"/>
              <w:rPr>
                <w:rFonts w:ascii="仿宋_GB2312" w:eastAsia="仿宋_GB2312" w:hAnsi="宋体"/>
              </w:rPr>
            </w:pPr>
            <w:r w:rsidRPr="00B01F1F">
              <w:rPr>
                <w:rFonts w:ascii="仿宋_GB2312" w:eastAsia="仿宋_GB2312" w:hAnsi="宋体" w:hint="eastAsia"/>
              </w:rPr>
              <w:t>承</w:t>
            </w:r>
            <w:r w:rsidRPr="00B01F1F">
              <w:rPr>
                <w:rFonts w:ascii="仿宋_GB2312" w:eastAsia="仿宋_GB2312" w:hAnsi="宋体"/>
              </w:rPr>
              <w:t xml:space="preserve">  </w:t>
            </w:r>
            <w:r w:rsidRPr="00B01F1F">
              <w:rPr>
                <w:rFonts w:ascii="仿宋_GB2312" w:eastAsia="仿宋_GB2312" w:hAnsi="宋体" w:hint="eastAsia"/>
              </w:rPr>
              <w:t>诺</w:t>
            </w:r>
          </w:p>
        </w:tc>
        <w:tc>
          <w:tcPr>
            <w:tcW w:w="8705" w:type="dxa"/>
            <w:gridSpan w:val="12"/>
            <w:vAlign w:val="center"/>
          </w:tcPr>
          <w:p w:rsidR="00D7436C" w:rsidRPr="00B01F1F" w:rsidRDefault="00D7436C" w:rsidP="00DF1884">
            <w:pPr>
              <w:ind w:firstLineChars="200" w:firstLine="420"/>
              <w:rPr>
                <w:rFonts w:ascii="仿宋_GB2312" w:eastAsia="仿宋_GB2312" w:hAnsi="宋体"/>
              </w:rPr>
            </w:pPr>
            <w:r w:rsidRPr="00B01F1F">
              <w:rPr>
                <w:rFonts w:ascii="仿宋_GB2312" w:eastAsia="仿宋_GB2312" w:hAnsi="宋体" w:hint="eastAsia"/>
              </w:rPr>
              <w:t>所填写和提供的材料，内容均真实有效。</w:t>
            </w:r>
          </w:p>
          <w:p w:rsidR="00D7436C" w:rsidRPr="00B01F1F" w:rsidRDefault="00D7436C" w:rsidP="00810B89">
            <w:pPr>
              <w:rPr>
                <w:rFonts w:ascii="仿宋_GB2312" w:eastAsia="仿宋_GB2312" w:hAnsi="宋体"/>
              </w:rPr>
            </w:pPr>
            <w:r w:rsidRPr="00B01F1F">
              <w:rPr>
                <w:rFonts w:ascii="仿宋_GB2312" w:eastAsia="仿宋_GB2312" w:hAnsi="宋体"/>
              </w:rPr>
              <w:t xml:space="preserve">                                          </w:t>
            </w:r>
            <w:r w:rsidRPr="00B01F1F">
              <w:rPr>
                <w:rFonts w:ascii="仿宋_GB2312" w:eastAsia="仿宋_GB2312" w:hAnsi="宋体" w:hint="eastAsia"/>
              </w:rPr>
              <w:t>申报人（签字）</w:t>
            </w:r>
            <w:r w:rsidRPr="00B01F1F">
              <w:rPr>
                <w:rFonts w:ascii="仿宋_GB2312" w:eastAsia="仿宋_GB2312" w:hAnsi="宋体"/>
              </w:rPr>
              <w:t>:</w:t>
            </w:r>
            <w:r w:rsidRPr="00B01F1F">
              <w:rPr>
                <w:rFonts w:ascii="仿宋_GB2312" w:eastAsia="仿宋_GB2312" w:hAnsi="宋体"/>
                <w:u w:val="single"/>
              </w:rPr>
              <w:t xml:space="preserve">           </w:t>
            </w:r>
          </w:p>
        </w:tc>
      </w:tr>
      <w:tr w:rsidR="00D7436C" w:rsidRPr="00B01F1F" w:rsidTr="00810B89">
        <w:trPr>
          <w:cantSplit/>
          <w:trHeight w:hRule="exact" w:val="1040"/>
        </w:trPr>
        <w:tc>
          <w:tcPr>
            <w:tcW w:w="1122" w:type="dxa"/>
            <w:gridSpan w:val="3"/>
            <w:vAlign w:val="center"/>
          </w:tcPr>
          <w:p w:rsidR="00D7436C" w:rsidRPr="00B01F1F" w:rsidRDefault="00D7436C" w:rsidP="00810B89">
            <w:pPr>
              <w:rPr>
                <w:rFonts w:ascii="仿宋_GB2312" w:eastAsia="仿宋_GB2312" w:hAnsi="宋体"/>
                <w:sz w:val="18"/>
                <w:szCs w:val="18"/>
              </w:rPr>
            </w:pPr>
            <w:r w:rsidRPr="00B01F1F">
              <w:rPr>
                <w:rFonts w:ascii="仿宋_GB2312" w:eastAsia="仿宋_GB2312" w:hAnsi="宋体" w:hint="eastAsia"/>
                <w:sz w:val="18"/>
                <w:szCs w:val="18"/>
              </w:rPr>
              <w:t>单位聘用工作小组意见</w:t>
            </w:r>
          </w:p>
        </w:tc>
        <w:tc>
          <w:tcPr>
            <w:tcW w:w="8705" w:type="dxa"/>
            <w:gridSpan w:val="12"/>
            <w:vAlign w:val="center"/>
          </w:tcPr>
          <w:p w:rsidR="00D7436C" w:rsidRPr="00B01F1F" w:rsidRDefault="00D7436C" w:rsidP="00DF1884">
            <w:pPr>
              <w:ind w:firstLineChars="2550" w:firstLine="5355"/>
              <w:rPr>
                <w:rFonts w:ascii="仿宋_GB2312" w:eastAsia="仿宋_GB2312" w:hAnsi="宋体"/>
                <w:szCs w:val="21"/>
              </w:rPr>
            </w:pPr>
          </w:p>
          <w:p w:rsidR="00D7436C" w:rsidRPr="00B01F1F" w:rsidRDefault="00D7436C" w:rsidP="00DF1884">
            <w:pPr>
              <w:ind w:firstLineChars="2550" w:firstLine="5355"/>
              <w:rPr>
                <w:rFonts w:ascii="仿宋_GB2312" w:eastAsia="仿宋_GB2312" w:hAnsi="宋体"/>
                <w:szCs w:val="21"/>
              </w:rPr>
            </w:pPr>
          </w:p>
          <w:p w:rsidR="00D7436C" w:rsidRPr="00B01F1F" w:rsidRDefault="00D7436C" w:rsidP="00DF1884">
            <w:pPr>
              <w:ind w:firstLineChars="200" w:firstLine="420"/>
              <w:rPr>
                <w:rFonts w:ascii="仿宋_GB2312" w:eastAsia="仿宋_GB2312" w:hAnsi="宋体"/>
                <w:szCs w:val="21"/>
              </w:rPr>
            </w:pPr>
            <w:r w:rsidRPr="00B01F1F">
              <w:rPr>
                <w:rFonts w:ascii="仿宋_GB2312" w:eastAsia="仿宋_GB2312" w:hAnsi="宋体" w:hint="eastAsia"/>
                <w:szCs w:val="21"/>
              </w:rPr>
              <w:t>组长（签字）：</w:t>
            </w:r>
            <w:r w:rsidRPr="00B01F1F">
              <w:rPr>
                <w:rFonts w:ascii="仿宋_GB2312" w:eastAsia="仿宋_GB2312" w:hAnsi="宋体"/>
                <w:szCs w:val="21"/>
              </w:rPr>
              <w:t xml:space="preserve">                 </w:t>
            </w:r>
            <w:r w:rsidRPr="00B01F1F">
              <w:rPr>
                <w:rFonts w:ascii="仿宋_GB2312" w:eastAsia="仿宋_GB2312" w:hAnsi="宋体" w:hint="eastAsia"/>
                <w:szCs w:val="21"/>
              </w:rPr>
              <w:t>盖章</w:t>
            </w:r>
            <w:r w:rsidRPr="00B01F1F">
              <w:rPr>
                <w:rFonts w:ascii="仿宋_GB2312" w:eastAsia="仿宋_GB2312" w:hAnsi="宋体"/>
                <w:szCs w:val="21"/>
              </w:rPr>
              <w:t xml:space="preserve">                 </w:t>
            </w:r>
            <w:r w:rsidRPr="00B01F1F">
              <w:rPr>
                <w:rFonts w:ascii="仿宋_GB2312" w:eastAsia="仿宋_GB2312" w:hAnsi="宋体" w:hint="eastAsia"/>
                <w:szCs w:val="21"/>
              </w:rPr>
              <w:t>年</w:t>
            </w:r>
            <w:r w:rsidRPr="00B01F1F">
              <w:rPr>
                <w:rFonts w:ascii="仿宋_GB2312" w:eastAsia="仿宋_GB2312" w:hAnsi="宋体"/>
                <w:szCs w:val="21"/>
              </w:rPr>
              <w:t xml:space="preserve">   </w:t>
            </w:r>
            <w:r w:rsidRPr="00B01F1F">
              <w:rPr>
                <w:rFonts w:ascii="仿宋_GB2312" w:eastAsia="仿宋_GB2312" w:hAnsi="宋体" w:hint="eastAsia"/>
                <w:szCs w:val="21"/>
              </w:rPr>
              <w:t>月</w:t>
            </w:r>
            <w:r w:rsidRPr="00B01F1F">
              <w:rPr>
                <w:rFonts w:ascii="仿宋_GB2312" w:eastAsia="仿宋_GB2312" w:hAnsi="宋体"/>
                <w:szCs w:val="21"/>
              </w:rPr>
              <w:t xml:space="preserve">   </w:t>
            </w:r>
            <w:r w:rsidRPr="00B01F1F">
              <w:rPr>
                <w:rFonts w:ascii="仿宋_GB2312" w:eastAsia="仿宋_GB2312" w:hAnsi="宋体" w:hint="eastAsia"/>
                <w:szCs w:val="21"/>
              </w:rPr>
              <w:t>日</w:t>
            </w:r>
            <w:r w:rsidRPr="00B01F1F">
              <w:rPr>
                <w:rFonts w:ascii="仿宋_GB2312" w:eastAsia="仿宋_GB2312" w:hAnsi="宋体"/>
                <w:szCs w:val="21"/>
              </w:rPr>
              <w:t xml:space="preserve"> </w:t>
            </w:r>
          </w:p>
        </w:tc>
      </w:tr>
      <w:tr w:rsidR="00D7436C" w:rsidRPr="00B01F1F" w:rsidTr="00810B89">
        <w:trPr>
          <w:cantSplit/>
          <w:trHeight w:hRule="exact" w:val="1563"/>
        </w:trPr>
        <w:tc>
          <w:tcPr>
            <w:tcW w:w="1122" w:type="dxa"/>
            <w:gridSpan w:val="3"/>
            <w:vAlign w:val="center"/>
          </w:tcPr>
          <w:p w:rsidR="00D7436C" w:rsidRPr="00B01F1F" w:rsidRDefault="00D7436C" w:rsidP="00810B89">
            <w:pPr>
              <w:rPr>
                <w:rFonts w:ascii="仿宋_GB2312" w:eastAsia="仿宋_GB2312" w:hAnsi="宋体"/>
                <w:sz w:val="18"/>
                <w:szCs w:val="18"/>
              </w:rPr>
            </w:pPr>
            <w:r w:rsidRPr="00B01F1F">
              <w:rPr>
                <w:rFonts w:ascii="仿宋_GB2312" w:eastAsia="仿宋_GB2312" w:hAnsi="宋体" w:hint="eastAsia"/>
                <w:sz w:val="18"/>
                <w:szCs w:val="18"/>
              </w:rPr>
              <w:t>专业技术职务评审与岗位聘任工作领导小组意见</w:t>
            </w:r>
          </w:p>
        </w:tc>
        <w:tc>
          <w:tcPr>
            <w:tcW w:w="8705" w:type="dxa"/>
            <w:gridSpan w:val="12"/>
            <w:vAlign w:val="center"/>
          </w:tcPr>
          <w:p w:rsidR="00D7436C" w:rsidRPr="00B01F1F" w:rsidRDefault="00D7436C" w:rsidP="00DF1884">
            <w:pPr>
              <w:ind w:firstLineChars="250" w:firstLine="525"/>
              <w:rPr>
                <w:rFonts w:ascii="仿宋_GB2312" w:eastAsia="仿宋_GB2312" w:hAnsi="宋体"/>
                <w:szCs w:val="21"/>
              </w:rPr>
            </w:pPr>
          </w:p>
          <w:p w:rsidR="00D7436C" w:rsidRPr="00B01F1F" w:rsidRDefault="00D7436C" w:rsidP="00DF1884">
            <w:pPr>
              <w:ind w:firstLineChars="250" w:firstLine="525"/>
              <w:rPr>
                <w:rFonts w:ascii="仿宋_GB2312" w:eastAsia="仿宋_GB2312" w:hAnsi="宋体"/>
                <w:szCs w:val="21"/>
              </w:rPr>
            </w:pPr>
          </w:p>
          <w:p w:rsidR="00D7436C" w:rsidRPr="00B01F1F" w:rsidRDefault="00D7436C" w:rsidP="00DF1884">
            <w:pPr>
              <w:ind w:firstLineChars="250" w:firstLine="525"/>
              <w:rPr>
                <w:rFonts w:ascii="仿宋_GB2312" w:eastAsia="仿宋_GB2312" w:hAnsi="宋体"/>
                <w:szCs w:val="21"/>
              </w:rPr>
            </w:pPr>
          </w:p>
          <w:p w:rsidR="00D7436C" w:rsidRPr="00B01F1F" w:rsidRDefault="00D7436C" w:rsidP="00DF1884">
            <w:pPr>
              <w:ind w:firstLineChars="250" w:firstLine="525"/>
              <w:rPr>
                <w:rFonts w:ascii="仿宋_GB2312" w:eastAsia="仿宋_GB2312" w:hAnsi="宋体"/>
                <w:szCs w:val="21"/>
              </w:rPr>
            </w:pPr>
            <w:r w:rsidRPr="00B01F1F">
              <w:rPr>
                <w:rFonts w:ascii="仿宋_GB2312" w:eastAsia="仿宋_GB2312" w:hAnsi="宋体" w:hint="eastAsia"/>
                <w:szCs w:val="21"/>
              </w:rPr>
              <w:t>组长（签字）：</w:t>
            </w:r>
            <w:r w:rsidRPr="00B01F1F">
              <w:rPr>
                <w:rFonts w:ascii="仿宋_GB2312" w:eastAsia="仿宋_GB2312" w:hAnsi="宋体"/>
                <w:szCs w:val="21"/>
              </w:rPr>
              <w:t xml:space="preserve">                                        </w:t>
            </w:r>
            <w:r w:rsidRPr="00B01F1F">
              <w:rPr>
                <w:rFonts w:ascii="仿宋_GB2312" w:eastAsia="仿宋_GB2312" w:hAnsi="宋体" w:hint="eastAsia"/>
                <w:szCs w:val="21"/>
              </w:rPr>
              <w:t>年</w:t>
            </w:r>
            <w:r w:rsidRPr="00B01F1F">
              <w:rPr>
                <w:rFonts w:ascii="仿宋_GB2312" w:eastAsia="仿宋_GB2312" w:hAnsi="宋体"/>
                <w:szCs w:val="21"/>
              </w:rPr>
              <w:t xml:space="preserve">   </w:t>
            </w:r>
            <w:r w:rsidRPr="00B01F1F">
              <w:rPr>
                <w:rFonts w:ascii="仿宋_GB2312" w:eastAsia="仿宋_GB2312" w:hAnsi="宋体" w:hint="eastAsia"/>
                <w:szCs w:val="21"/>
              </w:rPr>
              <w:t>月</w:t>
            </w:r>
            <w:r w:rsidRPr="00B01F1F">
              <w:rPr>
                <w:rFonts w:ascii="仿宋_GB2312" w:eastAsia="仿宋_GB2312" w:hAnsi="宋体"/>
                <w:szCs w:val="21"/>
              </w:rPr>
              <w:t xml:space="preserve">   </w:t>
            </w:r>
            <w:r w:rsidRPr="00B01F1F">
              <w:rPr>
                <w:rFonts w:ascii="仿宋_GB2312" w:eastAsia="仿宋_GB2312" w:hAnsi="宋体" w:hint="eastAsia"/>
                <w:szCs w:val="21"/>
              </w:rPr>
              <w:t>日</w:t>
            </w:r>
          </w:p>
        </w:tc>
      </w:tr>
    </w:tbl>
    <w:p w:rsidR="00D7436C" w:rsidRPr="00B01F1F" w:rsidRDefault="00D7436C" w:rsidP="00DF1884">
      <w:pPr>
        <w:snapToGrid w:val="0"/>
        <w:spacing w:line="240" w:lineRule="atLeast"/>
        <w:ind w:firstLineChars="100" w:firstLine="210"/>
        <w:rPr>
          <w:rFonts w:ascii="仿宋_GB2312" w:eastAsia="仿宋_GB2312" w:hAnsi="宋体"/>
          <w:szCs w:val="21"/>
        </w:rPr>
      </w:pPr>
      <w:r w:rsidRPr="00B01F1F">
        <w:rPr>
          <w:rFonts w:ascii="仿宋_GB2312" w:eastAsia="仿宋_GB2312" w:hAnsi="宋体" w:hint="eastAsia"/>
          <w:szCs w:val="21"/>
        </w:rPr>
        <w:t>注：</w:t>
      </w:r>
      <w:r w:rsidRPr="00B01F1F">
        <w:rPr>
          <w:rFonts w:ascii="仿宋_GB2312" w:eastAsia="仿宋_GB2312" w:hAnsi="宋体"/>
          <w:szCs w:val="21"/>
        </w:rPr>
        <w:t>1.</w:t>
      </w:r>
      <w:r w:rsidRPr="00B01F1F">
        <w:rPr>
          <w:rFonts w:ascii="仿宋_GB2312" w:eastAsia="仿宋_GB2312" w:hAnsi="宋体" w:hint="eastAsia"/>
          <w:szCs w:val="21"/>
        </w:rPr>
        <w:t>申报专业技术晋升岗位的人员，须附相关证明材料（验原件，提交复印件）。</w:t>
      </w:r>
    </w:p>
    <w:p w:rsidR="00D7436C" w:rsidRPr="00B01F1F" w:rsidRDefault="00D7436C" w:rsidP="00DF1884">
      <w:pPr>
        <w:snapToGrid w:val="0"/>
        <w:spacing w:line="240" w:lineRule="atLeast"/>
        <w:ind w:firstLineChars="100" w:firstLine="210"/>
        <w:rPr>
          <w:rFonts w:ascii="仿宋_GB2312" w:eastAsia="仿宋_GB2312" w:hAnsi="宋体"/>
          <w:szCs w:val="21"/>
        </w:rPr>
      </w:pPr>
      <w:r w:rsidRPr="00B01F1F">
        <w:rPr>
          <w:rFonts w:ascii="仿宋_GB2312" w:eastAsia="仿宋_GB2312" w:hAnsi="宋体"/>
          <w:szCs w:val="21"/>
        </w:rPr>
        <w:t xml:space="preserve">    2.</w:t>
      </w:r>
      <w:r w:rsidRPr="00B01F1F">
        <w:rPr>
          <w:rFonts w:ascii="仿宋_GB2312" w:eastAsia="仿宋_GB2312" w:hAnsi="宋体" w:hint="eastAsia"/>
          <w:szCs w:val="21"/>
        </w:rPr>
        <w:t>其他专业技术岗位类别：实验技术、工程技术、图书资料、出版编辑、卫生技术、中小幼教、会计审计</w:t>
      </w:r>
    </w:p>
    <w:p w:rsidR="00D7436C" w:rsidRDefault="00D7436C" w:rsidP="00B01F1F"/>
    <w:p w:rsidR="00D7436C" w:rsidRDefault="00D7436C" w:rsidP="00B01F1F">
      <w:pPr>
        <w:spacing w:line="380" w:lineRule="exact"/>
        <w:rPr>
          <w:rFonts w:ascii="黑体" w:eastAsia="黑体" w:hAnsi="宋体"/>
          <w:b/>
          <w:sz w:val="36"/>
          <w:szCs w:val="36"/>
        </w:rPr>
      </w:pPr>
      <w:r w:rsidRPr="001609C2">
        <w:rPr>
          <w:rFonts w:ascii="仿宋" w:eastAsia="仿宋" w:hAnsi="仿宋" w:hint="eastAsia"/>
          <w:sz w:val="28"/>
          <w:szCs w:val="28"/>
        </w:rPr>
        <w:lastRenderedPageBreak/>
        <w:t>附件</w:t>
      </w:r>
      <w:r>
        <w:rPr>
          <w:rFonts w:ascii="仿宋" w:eastAsia="仿宋" w:hAnsi="仿宋"/>
          <w:sz w:val="28"/>
          <w:szCs w:val="28"/>
        </w:rPr>
        <w:t>3</w:t>
      </w:r>
    </w:p>
    <w:p w:rsidR="00D7436C" w:rsidRPr="001609C2" w:rsidRDefault="00D7436C" w:rsidP="00B01F1F">
      <w:pPr>
        <w:spacing w:line="38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武汉理工大学</w:t>
      </w:r>
      <w:r w:rsidRPr="001609C2">
        <w:rPr>
          <w:rFonts w:ascii="方正小标宋简体" w:eastAsia="方正小标宋简体" w:hAnsi="宋体" w:hint="eastAsia"/>
          <w:sz w:val="32"/>
          <w:szCs w:val="32"/>
        </w:rPr>
        <w:t>岗位工作任务书</w:t>
      </w:r>
    </w:p>
    <w:p w:rsidR="00D7436C" w:rsidRPr="00B01F1F" w:rsidRDefault="00D7436C" w:rsidP="00DF1884">
      <w:pPr>
        <w:spacing w:line="380" w:lineRule="exact"/>
        <w:ind w:leftChars="-172" w:left="-46" w:hangingChars="150" w:hanging="315"/>
        <w:rPr>
          <w:rFonts w:ascii="仿宋_GB2312" w:eastAsia="仿宋_GB2312" w:hAnsi="宋体"/>
          <w:szCs w:val="21"/>
        </w:rPr>
      </w:pPr>
      <w:r w:rsidRPr="00B01F1F">
        <w:rPr>
          <w:rFonts w:ascii="仿宋_GB2312" w:eastAsia="仿宋_GB2312" w:hAnsi="宋体" w:hint="eastAsia"/>
          <w:szCs w:val="21"/>
        </w:rPr>
        <w:t>单位（盖章）：</w:t>
      </w:r>
      <w:r w:rsidRPr="00B01F1F">
        <w:rPr>
          <w:rFonts w:ascii="仿宋_GB2312" w:eastAsia="仿宋_GB2312" w:hAnsi="宋体"/>
          <w:szCs w:val="21"/>
        </w:rPr>
        <w:t xml:space="preserve">                                              </w:t>
      </w:r>
      <w:r w:rsidRPr="00B01F1F">
        <w:rPr>
          <w:rFonts w:ascii="仿宋_GB2312" w:eastAsia="仿宋_GB2312" w:hAnsi="宋体" w:hint="eastAsia"/>
          <w:szCs w:val="21"/>
        </w:rPr>
        <w:t>职工号：</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921"/>
        <w:gridCol w:w="904"/>
        <w:gridCol w:w="1232"/>
        <w:gridCol w:w="1650"/>
        <w:gridCol w:w="479"/>
        <w:gridCol w:w="803"/>
        <w:gridCol w:w="709"/>
        <w:gridCol w:w="169"/>
        <w:gridCol w:w="898"/>
        <w:gridCol w:w="923"/>
      </w:tblGrid>
      <w:tr w:rsidR="00D7436C" w:rsidRPr="00B01F1F" w:rsidTr="00810B89">
        <w:trPr>
          <w:trHeight w:val="765"/>
          <w:jc w:val="center"/>
        </w:trPr>
        <w:tc>
          <w:tcPr>
            <w:tcW w:w="1053" w:type="dxa"/>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姓</w:t>
            </w:r>
            <w:r w:rsidRPr="00B01F1F">
              <w:rPr>
                <w:rFonts w:ascii="仿宋_GB2312" w:eastAsia="仿宋_GB2312" w:hAnsi="宋体"/>
                <w:szCs w:val="21"/>
              </w:rPr>
              <w:t xml:space="preserve">  </w:t>
            </w:r>
            <w:r w:rsidRPr="00B01F1F">
              <w:rPr>
                <w:rFonts w:ascii="仿宋_GB2312" w:eastAsia="仿宋_GB2312" w:hAnsi="宋体" w:hint="eastAsia"/>
                <w:szCs w:val="21"/>
              </w:rPr>
              <w:t>名</w:t>
            </w:r>
          </w:p>
        </w:tc>
        <w:tc>
          <w:tcPr>
            <w:tcW w:w="921" w:type="dxa"/>
            <w:vAlign w:val="center"/>
          </w:tcPr>
          <w:p w:rsidR="00D7436C" w:rsidRPr="00B01F1F" w:rsidRDefault="00D7436C" w:rsidP="00810B89">
            <w:pPr>
              <w:spacing w:line="380" w:lineRule="exact"/>
              <w:jc w:val="center"/>
              <w:rPr>
                <w:rFonts w:ascii="仿宋_GB2312" w:eastAsia="仿宋_GB2312" w:hAnsi="宋体"/>
                <w:szCs w:val="21"/>
              </w:rPr>
            </w:pPr>
          </w:p>
        </w:tc>
        <w:tc>
          <w:tcPr>
            <w:tcW w:w="904" w:type="dxa"/>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性</w:t>
            </w:r>
            <w:r w:rsidRPr="00B01F1F">
              <w:rPr>
                <w:rFonts w:ascii="仿宋_GB2312" w:eastAsia="仿宋_GB2312" w:hAnsi="宋体"/>
                <w:szCs w:val="21"/>
              </w:rPr>
              <w:t xml:space="preserve"> </w:t>
            </w:r>
            <w:r w:rsidRPr="00B01F1F">
              <w:rPr>
                <w:rFonts w:ascii="仿宋_GB2312" w:eastAsia="仿宋_GB2312" w:hAnsi="宋体" w:hint="eastAsia"/>
                <w:szCs w:val="21"/>
              </w:rPr>
              <w:t>别</w:t>
            </w:r>
          </w:p>
        </w:tc>
        <w:tc>
          <w:tcPr>
            <w:tcW w:w="1232" w:type="dxa"/>
            <w:vAlign w:val="center"/>
          </w:tcPr>
          <w:p w:rsidR="00D7436C" w:rsidRPr="00B01F1F" w:rsidRDefault="00D7436C" w:rsidP="00810B89">
            <w:pPr>
              <w:spacing w:line="380" w:lineRule="exact"/>
              <w:jc w:val="center"/>
              <w:rPr>
                <w:rFonts w:ascii="仿宋_GB2312" w:eastAsia="仿宋_GB2312" w:hAnsi="宋体"/>
                <w:szCs w:val="21"/>
              </w:rPr>
            </w:pPr>
          </w:p>
        </w:tc>
        <w:tc>
          <w:tcPr>
            <w:tcW w:w="1650" w:type="dxa"/>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出生年月</w:t>
            </w:r>
          </w:p>
        </w:tc>
        <w:tc>
          <w:tcPr>
            <w:tcW w:w="479" w:type="dxa"/>
            <w:vAlign w:val="center"/>
          </w:tcPr>
          <w:p w:rsidR="00D7436C" w:rsidRPr="00B01F1F" w:rsidRDefault="00D7436C" w:rsidP="00810B89">
            <w:pPr>
              <w:spacing w:line="380" w:lineRule="exact"/>
              <w:jc w:val="center"/>
              <w:rPr>
                <w:rFonts w:ascii="仿宋_GB2312" w:eastAsia="仿宋_GB2312" w:hAnsi="宋体"/>
                <w:szCs w:val="21"/>
              </w:rPr>
            </w:pPr>
          </w:p>
        </w:tc>
        <w:tc>
          <w:tcPr>
            <w:tcW w:w="803" w:type="dxa"/>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民族</w:t>
            </w:r>
          </w:p>
        </w:tc>
        <w:tc>
          <w:tcPr>
            <w:tcW w:w="709" w:type="dxa"/>
            <w:vAlign w:val="center"/>
          </w:tcPr>
          <w:p w:rsidR="00D7436C" w:rsidRPr="00B01F1F" w:rsidRDefault="00D7436C" w:rsidP="00810B89">
            <w:pPr>
              <w:spacing w:line="380" w:lineRule="exact"/>
              <w:jc w:val="center"/>
              <w:rPr>
                <w:rFonts w:ascii="仿宋_GB2312" w:eastAsia="仿宋_GB2312" w:hAnsi="宋体"/>
                <w:szCs w:val="21"/>
              </w:rPr>
            </w:pPr>
          </w:p>
        </w:tc>
        <w:tc>
          <w:tcPr>
            <w:tcW w:w="1067" w:type="dxa"/>
            <w:gridSpan w:val="2"/>
            <w:vAlign w:val="center"/>
          </w:tcPr>
          <w:p w:rsidR="00D7436C" w:rsidRPr="00B01F1F" w:rsidRDefault="00D7436C" w:rsidP="00810B89">
            <w:pPr>
              <w:spacing w:line="240" w:lineRule="exact"/>
              <w:rPr>
                <w:rFonts w:ascii="仿宋_GB2312" w:eastAsia="仿宋_GB2312" w:hAnsi="宋体"/>
                <w:szCs w:val="21"/>
              </w:rPr>
            </w:pPr>
            <w:r w:rsidRPr="00B01F1F">
              <w:rPr>
                <w:rFonts w:ascii="仿宋_GB2312" w:eastAsia="仿宋_GB2312" w:hAnsi="宋体" w:hint="eastAsia"/>
                <w:szCs w:val="21"/>
              </w:rPr>
              <w:t>政治面貌</w:t>
            </w:r>
          </w:p>
        </w:tc>
        <w:tc>
          <w:tcPr>
            <w:tcW w:w="923" w:type="dxa"/>
            <w:vAlign w:val="center"/>
          </w:tcPr>
          <w:p w:rsidR="00D7436C" w:rsidRPr="00B01F1F" w:rsidRDefault="00D7436C" w:rsidP="00810B89">
            <w:pPr>
              <w:spacing w:line="380" w:lineRule="exact"/>
              <w:rPr>
                <w:rFonts w:ascii="仿宋_GB2312" w:eastAsia="仿宋_GB2312" w:hAnsi="宋体"/>
                <w:szCs w:val="21"/>
              </w:rPr>
            </w:pPr>
          </w:p>
        </w:tc>
      </w:tr>
      <w:tr w:rsidR="00D7436C" w:rsidRPr="00B01F1F" w:rsidTr="00810B89">
        <w:trPr>
          <w:trHeight w:val="765"/>
          <w:jc w:val="center"/>
        </w:trPr>
        <w:tc>
          <w:tcPr>
            <w:tcW w:w="1974" w:type="dxa"/>
            <w:gridSpan w:val="2"/>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现职务（职称）</w:t>
            </w:r>
          </w:p>
        </w:tc>
        <w:tc>
          <w:tcPr>
            <w:tcW w:w="3786" w:type="dxa"/>
            <w:gridSpan w:val="3"/>
            <w:vAlign w:val="center"/>
          </w:tcPr>
          <w:p w:rsidR="00D7436C" w:rsidRPr="00B01F1F" w:rsidRDefault="00D7436C" w:rsidP="00810B89">
            <w:pPr>
              <w:spacing w:line="380" w:lineRule="exact"/>
              <w:jc w:val="center"/>
              <w:rPr>
                <w:rFonts w:ascii="仿宋_GB2312" w:eastAsia="仿宋_GB2312" w:hAnsi="宋体"/>
                <w:szCs w:val="21"/>
              </w:rPr>
            </w:pPr>
          </w:p>
        </w:tc>
        <w:tc>
          <w:tcPr>
            <w:tcW w:w="1282" w:type="dxa"/>
            <w:gridSpan w:val="2"/>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联系电话</w:t>
            </w:r>
          </w:p>
        </w:tc>
        <w:tc>
          <w:tcPr>
            <w:tcW w:w="2699" w:type="dxa"/>
            <w:gridSpan w:val="4"/>
            <w:vAlign w:val="center"/>
          </w:tcPr>
          <w:p w:rsidR="00D7436C" w:rsidRPr="00B01F1F" w:rsidRDefault="00D7436C" w:rsidP="00810B89">
            <w:pPr>
              <w:spacing w:line="380" w:lineRule="exact"/>
              <w:rPr>
                <w:rFonts w:ascii="仿宋_GB2312" w:eastAsia="仿宋_GB2312" w:hAnsi="宋体"/>
                <w:szCs w:val="21"/>
              </w:rPr>
            </w:pPr>
          </w:p>
        </w:tc>
      </w:tr>
      <w:tr w:rsidR="00D7436C" w:rsidRPr="00B01F1F" w:rsidTr="00810B89">
        <w:trPr>
          <w:trHeight w:val="765"/>
          <w:jc w:val="center"/>
        </w:trPr>
        <w:tc>
          <w:tcPr>
            <w:tcW w:w="9741" w:type="dxa"/>
            <w:gridSpan w:val="11"/>
            <w:vAlign w:val="center"/>
          </w:tcPr>
          <w:p w:rsidR="00D7436C" w:rsidRPr="00B01F1F" w:rsidRDefault="00D7436C" w:rsidP="00810B89">
            <w:pPr>
              <w:spacing w:line="380" w:lineRule="exact"/>
              <w:rPr>
                <w:rFonts w:ascii="仿宋_GB2312" w:eastAsia="仿宋_GB2312" w:hAnsi="宋体"/>
                <w:szCs w:val="21"/>
              </w:rPr>
            </w:pPr>
            <w:r w:rsidRPr="00B01F1F">
              <w:rPr>
                <w:rFonts w:ascii="仿宋_GB2312" w:eastAsia="仿宋_GB2312" w:hAnsi="宋体" w:hint="eastAsia"/>
                <w:szCs w:val="21"/>
              </w:rPr>
              <w:t>聘用岗位：</w:t>
            </w:r>
          </w:p>
        </w:tc>
      </w:tr>
      <w:tr w:rsidR="00D7436C" w:rsidRPr="00B01F1F" w:rsidTr="00810B89">
        <w:trPr>
          <w:trHeight w:val="765"/>
          <w:jc w:val="center"/>
        </w:trPr>
        <w:tc>
          <w:tcPr>
            <w:tcW w:w="2878" w:type="dxa"/>
            <w:gridSpan w:val="3"/>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□教学科研岗位</w:t>
            </w:r>
            <w:r w:rsidRPr="00B01F1F">
              <w:rPr>
                <w:rFonts w:ascii="仿宋_GB2312" w:eastAsia="仿宋_GB2312" w:hAnsi="宋体"/>
                <w:szCs w:val="21"/>
                <w:u w:val="single"/>
              </w:rPr>
              <w:t xml:space="preserve">    </w:t>
            </w:r>
            <w:r w:rsidRPr="00B01F1F">
              <w:rPr>
                <w:rFonts w:ascii="仿宋_GB2312" w:eastAsia="仿宋_GB2312" w:hAnsi="宋体" w:hint="eastAsia"/>
                <w:szCs w:val="21"/>
              </w:rPr>
              <w:t>级</w:t>
            </w:r>
          </w:p>
        </w:tc>
        <w:tc>
          <w:tcPr>
            <w:tcW w:w="2882" w:type="dxa"/>
            <w:gridSpan w:val="2"/>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□其他专业技术岗位</w:t>
            </w:r>
            <w:r w:rsidRPr="00B01F1F">
              <w:rPr>
                <w:rFonts w:ascii="仿宋_GB2312" w:eastAsia="仿宋_GB2312" w:hAnsi="宋体"/>
                <w:szCs w:val="21"/>
                <w:u w:val="single"/>
              </w:rPr>
              <w:t xml:space="preserve">    </w:t>
            </w:r>
            <w:r w:rsidRPr="00B01F1F">
              <w:rPr>
                <w:rFonts w:ascii="仿宋_GB2312" w:eastAsia="仿宋_GB2312" w:hAnsi="宋体" w:hint="eastAsia"/>
                <w:szCs w:val="21"/>
              </w:rPr>
              <w:t>级</w:t>
            </w:r>
          </w:p>
        </w:tc>
        <w:tc>
          <w:tcPr>
            <w:tcW w:w="2160" w:type="dxa"/>
            <w:gridSpan w:val="4"/>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□管理岗位</w:t>
            </w:r>
          </w:p>
        </w:tc>
        <w:tc>
          <w:tcPr>
            <w:tcW w:w="1821" w:type="dxa"/>
            <w:gridSpan w:val="2"/>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□工勤技能岗位</w:t>
            </w:r>
          </w:p>
        </w:tc>
      </w:tr>
      <w:tr w:rsidR="00D7436C" w:rsidRPr="00B01F1F" w:rsidTr="00810B89">
        <w:trPr>
          <w:cantSplit/>
          <w:trHeight w:val="765"/>
          <w:jc w:val="center"/>
        </w:trPr>
        <w:tc>
          <w:tcPr>
            <w:tcW w:w="2878" w:type="dxa"/>
            <w:gridSpan w:val="3"/>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聘用期限</w:t>
            </w:r>
          </w:p>
        </w:tc>
        <w:tc>
          <w:tcPr>
            <w:tcW w:w="6863" w:type="dxa"/>
            <w:gridSpan w:val="8"/>
            <w:vAlign w:val="center"/>
          </w:tcPr>
          <w:p w:rsidR="00D7436C" w:rsidRPr="00B01F1F" w:rsidRDefault="00D7436C" w:rsidP="00DF1884">
            <w:pPr>
              <w:spacing w:line="380" w:lineRule="exact"/>
              <w:ind w:firstLineChars="200" w:firstLine="420"/>
              <w:jc w:val="center"/>
              <w:rPr>
                <w:rFonts w:ascii="仿宋_GB2312" w:eastAsia="仿宋_GB2312" w:hAnsi="宋体"/>
                <w:szCs w:val="21"/>
              </w:rPr>
            </w:pPr>
            <w:r w:rsidRPr="00B01F1F">
              <w:rPr>
                <w:rFonts w:ascii="仿宋_GB2312" w:eastAsia="仿宋_GB2312" w:hAnsi="宋体"/>
                <w:szCs w:val="21"/>
              </w:rPr>
              <w:t>2014</w:t>
            </w:r>
            <w:r w:rsidRPr="00B01F1F">
              <w:rPr>
                <w:rFonts w:ascii="仿宋_GB2312" w:eastAsia="仿宋_GB2312" w:hAnsi="宋体" w:hint="eastAsia"/>
                <w:szCs w:val="21"/>
              </w:rPr>
              <w:t>年</w:t>
            </w:r>
            <w:r w:rsidRPr="00B01F1F">
              <w:rPr>
                <w:rFonts w:ascii="仿宋_GB2312" w:eastAsia="仿宋_GB2312" w:hAnsi="宋体"/>
                <w:szCs w:val="21"/>
              </w:rPr>
              <w:t xml:space="preserve">1 </w:t>
            </w:r>
            <w:r w:rsidRPr="00B01F1F">
              <w:rPr>
                <w:rFonts w:ascii="仿宋_GB2312" w:eastAsia="仿宋_GB2312" w:hAnsi="宋体" w:hint="eastAsia"/>
                <w:szCs w:val="21"/>
              </w:rPr>
              <w:t>月</w:t>
            </w:r>
            <w:r w:rsidRPr="00B01F1F">
              <w:rPr>
                <w:rFonts w:ascii="仿宋_GB2312" w:eastAsia="仿宋_GB2312" w:hAnsi="宋体"/>
                <w:szCs w:val="21"/>
              </w:rPr>
              <w:t>1</w:t>
            </w:r>
            <w:r w:rsidRPr="00B01F1F">
              <w:rPr>
                <w:rFonts w:ascii="仿宋_GB2312" w:eastAsia="仿宋_GB2312" w:hAnsi="宋体" w:hint="eastAsia"/>
                <w:szCs w:val="21"/>
              </w:rPr>
              <w:t>日至</w:t>
            </w:r>
            <w:r w:rsidRPr="00B01F1F">
              <w:rPr>
                <w:rFonts w:ascii="仿宋_GB2312" w:eastAsia="仿宋_GB2312" w:hAnsi="宋体"/>
                <w:szCs w:val="21"/>
              </w:rPr>
              <w:t xml:space="preserve">2016 </w:t>
            </w:r>
            <w:r w:rsidRPr="00B01F1F">
              <w:rPr>
                <w:rFonts w:ascii="仿宋_GB2312" w:eastAsia="仿宋_GB2312" w:hAnsi="宋体" w:hint="eastAsia"/>
                <w:szCs w:val="21"/>
              </w:rPr>
              <w:t>年</w:t>
            </w:r>
            <w:r w:rsidRPr="00B01F1F">
              <w:rPr>
                <w:rFonts w:ascii="仿宋_GB2312" w:eastAsia="仿宋_GB2312" w:hAnsi="宋体"/>
                <w:szCs w:val="21"/>
              </w:rPr>
              <w:t>12</w:t>
            </w:r>
            <w:r w:rsidRPr="00B01F1F">
              <w:rPr>
                <w:rFonts w:ascii="仿宋_GB2312" w:eastAsia="仿宋_GB2312" w:hAnsi="宋体" w:hint="eastAsia"/>
                <w:szCs w:val="21"/>
              </w:rPr>
              <w:t>月</w:t>
            </w:r>
            <w:r w:rsidRPr="00B01F1F">
              <w:rPr>
                <w:rFonts w:ascii="仿宋_GB2312" w:eastAsia="仿宋_GB2312" w:hAnsi="宋体"/>
                <w:szCs w:val="21"/>
              </w:rPr>
              <w:t>31</w:t>
            </w:r>
            <w:r w:rsidRPr="00B01F1F">
              <w:rPr>
                <w:rFonts w:ascii="仿宋_GB2312" w:eastAsia="仿宋_GB2312" w:hAnsi="宋体" w:hint="eastAsia"/>
                <w:szCs w:val="21"/>
              </w:rPr>
              <w:t>日</w:t>
            </w:r>
          </w:p>
        </w:tc>
      </w:tr>
      <w:tr w:rsidR="00D7436C" w:rsidRPr="00B01F1F" w:rsidTr="00810B89">
        <w:trPr>
          <w:cantSplit/>
          <w:trHeight w:val="765"/>
          <w:jc w:val="center"/>
        </w:trPr>
        <w:tc>
          <w:tcPr>
            <w:tcW w:w="9741" w:type="dxa"/>
            <w:gridSpan w:val="11"/>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岗位工作任务及任期目标（单位负责填写）</w:t>
            </w:r>
          </w:p>
        </w:tc>
      </w:tr>
      <w:tr w:rsidR="00D7436C" w:rsidRPr="00B01F1F" w:rsidTr="00810B89">
        <w:trPr>
          <w:cantSplit/>
          <w:trHeight w:val="4693"/>
          <w:jc w:val="center"/>
        </w:trPr>
        <w:tc>
          <w:tcPr>
            <w:tcW w:w="9741" w:type="dxa"/>
            <w:gridSpan w:val="11"/>
          </w:tcPr>
          <w:p w:rsidR="00D7436C" w:rsidRPr="00B01F1F" w:rsidRDefault="00D7436C" w:rsidP="00810B89">
            <w:pPr>
              <w:spacing w:line="380" w:lineRule="exact"/>
              <w:rPr>
                <w:rFonts w:ascii="仿宋_GB2312" w:eastAsia="仿宋_GB2312" w:hAnsi="宋体"/>
                <w:szCs w:val="21"/>
              </w:rPr>
            </w:pPr>
            <w:r w:rsidRPr="00B01F1F">
              <w:rPr>
                <w:rFonts w:ascii="仿宋_GB2312" w:eastAsia="仿宋_GB2312" w:hAnsi="宋体" w:hint="eastAsia"/>
                <w:szCs w:val="21"/>
              </w:rPr>
              <w:t>岗位工作任务及任期目标：（包括教学、科研、管理及其它工作，按照学校和本单位具体制订的岗位工作职责及工作目标执行）</w:t>
            </w:r>
          </w:p>
          <w:p w:rsidR="00D7436C" w:rsidRPr="00B01F1F" w:rsidRDefault="00D7436C" w:rsidP="00810B89">
            <w:pPr>
              <w:spacing w:line="380" w:lineRule="exact"/>
              <w:rPr>
                <w:rFonts w:ascii="仿宋_GB2312" w:eastAsia="仿宋_GB2312" w:hAnsi="宋体"/>
                <w:szCs w:val="21"/>
              </w:rPr>
            </w:pPr>
          </w:p>
          <w:p w:rsidR="00D7436C" w:rsidRPr="00B01F1F" w:rsidRDefault="00D7436C" w:rsidP="00810B89">
            <w:pPr>
              <w:spacing w:line="380" w:lineRule="exact"/>
              <w:rPr>
                <w:rFonts w:ascii="仿宋_GB2312" w:eastAsia="仿宋_GB2312" w:hAnsi="宋体"/>
                <w:szCs w:val="21"/>
              </w:rPr>
            </w:pPr>
          </w:p>
          <w:p w:rsidR="00D7436C" w:rsidRPr="00B01F1F" w:rsidRDefault="00D7436C" w:rsidP="00810B89">
            <w:pPr>
              <w:spacing w:line="380" w:lineRule="exact"/>
              <w:rPr>
                <w:rFonts w:ascii="仿宋_GB2312" w:eastAsia="仿宋_GB2312" w:hAnsi="宋体"/>
                <w:szCs w:val="21"/>
              </w:rPr>
            </w:pPr>
          </w:p>
          <w:p w:rsidR="00D7436C" w:rsidRPr="00B01F1F" w:rsidRDefault="00D7436C" w:rsidP="00810B89">
            <w:pPr>
              <w:spacing w:line="380" w:lineRule="exact"/>
              <w:rPr>
                <w:rFonts w:ascii="仿宋_GB2312" w:eastAsia="仿宋_GB2312" w:hAnsi="宋体"/>
                <w:szCs w:val="21"/>
              </w:rPr>
            </w:pPr>
          </w:p>
          <w:p w:rsidR="00D7436C" w:rsidRPr="00B01F1F" w:rsidRDefault="00D7436C" w:rsidP="00810B89">
            <w:pPr>
              <w:spacing w:line="380" w:lineRule="exact"/>
              <w:rPr>
                <w:rFonts w:ascii="仿宋_GB2312" w:eastAsia="仿宋_GB2312" w:hAnsi="宋体"/>
                <w:szCs w:val="21"/>
              </w:rPr>
            </w:pPr>
          </w:p>
          <w:p w:rsidR="00D7436C" w:rsidRPr="00B01F1F" w:rsidRDefault="00D7436C" w:rsidP="00810B89">
            <w:pPr>
              <w:spacing w:line="380" w:lineRule="exact"/>
              <w:rPr>
                <w:rFonts w:ascii="仿宋_GB2312" w:eastAsia="仿宋_GB2312" w:hAnsi="宋体"/>
                <w:szCs w:val="21"/>
              </w:rPr>
            </w:pPr>
          </w:p>
        </w:tc>
      </w:tr>
      <w:tr w:rsidR="00D7436C" w:rsidRPr="00B01F1F" w:rsidTr="00810B89">
        <w:trPr>
          <w:cantSplit/>
          <w:trHeight w:val="1050"/>
          <w:jc w:val="center"/>
        </w:trPr>
        <w:tc>
          <w:tcPr>
            <w:tcW w:w="9741" w:type="dxa"/>
            <w:gridSpan w:val="11"/>
            <w:vAlign w:val="center"/>
          </w:tcPr>
          <w:p w:rsidR="00D7436C" w:rsidRPr="00B01F1F" w:rsidRDefault="00D7436C" w:rsidP="00810B89">
            <w:pPr>
              <w:spacing w:line="380" w:lineRule="exact"/>
              <w:rPr>
                <w:rFonts w:ascii="仿宋_GB2312" w:eastAsia="仿宋_GB2312" w:hAnsi="宋体"/>
                <w:szCs w:val="21"/>
              </w:rPr>
            </w:pPr>
            <w:r w:rsidRPr="00B01F1F">
              <w:rPr>
                <w:rFonts w:ascii="仿宋_GB2312" w:eastAsia="仿宋_GB2312" w:hAnsi="宋体" w:hint="eastAsia"/>
                <w:szCs w:val="21"/>
              </w:rPr>
              <w:t>本人承诺：在受聘期内完成任期目标和工作任务。</w:t>
            </w:r>
          </w:p>
          <w:p w:rsidR="00D7436C" w:rsidRPr="00B01F1F" w:rsidRDefault="00D7436C" w:rsidP="00DF1884">
            <w:pPr>
              <w:spacing w:line="380" w:lineRule="exact"/>
              <w:ind w:firstLineChars="1700" w:firstLine="3570"/>
              <w:rPr>
                <w:rFonts w:ascii="仿宋_GB2312" w:eastAsia="仿宋_GB2312" w:hAnsi="宋体"/>
                <w:szCs w:val="21"/>
              </w:rPr>
            </w:pPr>
            <w:r w:rsidRPr="00B01F1F">
              <w:rPr>
                <w:rFonts w:ascii="仿宋_GB2312" w:eastAsia="仿宋_GB2312" w:hAnsi="宋体" w:hint="eastAsia"/>
                <w:szCs w:val="21"/>
              </w:rPr>
              <w:t>受聘人签字：</w:t>
            </w:r>
            <w:r w:rsidRPr="00B01F1F">
              <w:rPr>
                <w:rFonts w:ascii="仿宋_GB2312" w:eastAsia="仿宋_GB2312" w:hAnsi="宋体"/>
                <w:szCs w:val="21"/>
              </w:rPr>
              <w:t xml:space="preserve">                  </w:t>
            </w:r>
            <w:r w:rsidRPr="00B01F1F">
              <w:rPr>
                <w:rFonts w:ascii="仿宋_GB2312" w:eastAsia="仿宋_GB2312" w:hAnsi="宋体" w:hint="eastAsia"/>
                <w:szCs w:val="21"/>
              </w:rPr>
              <w:t>年</w:t>
            </w:r>
            <w:r w:rsidRPr="00B01F1F">
              <w:rPr>
                <w:rFonts w:ascii="仿宋_GB2312" w:eastAsia="仿宋_GB2312" w:hAnsi="宋体"/>
                <w:szCs w:val="21"/>
              </w:rPr>
              <w:t xml:space="preserve">     </w:t>
            </w:r>
            <w:r w:rsidRPr="00B01F1F">
              <w:rPr>
                <w:rFonts w:ascii="仿宋_GB2312" w:eastAsia="仿宋_GB2312" w:hAnsi="宋体" w:hint="eastAsia"/>
                <w:szCs w:val="21"/>
              </w:rPr>
              <w:t>月</w:t>
            </w:r>
            <w:r w:rsidRPr="00B01F1F">
              <w:rPr>
                <w:rFonts w:ascii="仿宋_GB2312" w:eastAsia="仿宋_GB2312" w:hAnsi="宋体"/>
                <w:szCs w:val="21"/>
              </w:rPr>
              <w:t xml:space="preserve">     </w:t>
            </w:r>
            <w:r w:rsidRPr="00B01F1F">
              <w:rPr>
                <w:rFonts w:ascii="仿宋_GB2312" w:eastAsia="仿宋_GB2312" w:hAnsi="宋体" w:hint="eastAsia"/>
                <w:szCs w:val="21"/>
              </w:rPr>
              <w:t>日</w:t>
            </w:r>
          </w:p>
        </w:tc>
      </w:tr>
      <w:tr w:rsidR="00D7436C" w:rsidRPr="00B01F1F" w:rsidTr="00810B89">
        <w:trPr>
          <w:cantSplit/>
          <w:trHeight w:val="1050"/>
          <w:jc w:val="center"/>
        </w:trPr>
        <w:tc>
          <w:tcPr>
            <w:tcW w:w="1974" w:type="dxa"/>
            <w:gridSpan w:val="2"/>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单位聘用工作小组审核意见</w:t>
            </w:r>
          </w:p>
        </w:tc>
        <w:tc>
          <w:tcPr>
            <w:tcW w:w="7767" w:type="dxa"/>
            <w:gridSpan w:val="9"/>
            <w:vAlign w:val="center"/>
          </w:tcPr>
          <w:p w:rsidR="00D7436C" w:rsidRPr="00B01F1F" w:rsidRDefault="00D7436C" w:rsidP="00810B89">
            <w:pPr>
              <w:spacing w:line="380" w:lineRule="exact"/>
              <w:rPr>
                <w:rFonts w:ascii="仿宋_GB2312" w:eastAsia="仿宋_GB2312" w:hAnsi="宋体"/>
                <w:szCs w:val="21"/>
              </w:rPr>
            </w:pPr>
          </w:p>
          <w:p w:rsidR="00D7436C" w:rsidRPr="00B01F1F" w:rsidRDefault="00D7436C" w:rsidP="00810B89">
            <w:pPr>
              <w:spacing w:line="380" w:lineRule="exact"/>
              <w:rPr>
                <w:rFonts w:ascii="仿宋_GB2312" w:eastAsia="仿宋_GB2312" w:hAnsi="宋体"/>
                <w:szCs w:val="21"/>
              </w:rPr>
            </w:pPr>
            <w:r w:rsidRPr="00B01F1F">
              <w:rPr>
                <w:rFonts w:ascii="仿宋_GB2312" w:eastAsia="仿宋_GB2312" w:hAnsi="宋体" w:hint="eastAsia"/>
                <w:szCs w:val="21"/>
              </w:rPr>
              <w:t>组长签字：</w:t>
            </w:r>
            <w:r w:rsidRPr="00B01F1F">
              <w:rPr>
                <w:rFonts w:ascii="仿宋_GB2312" w:eastAsia="仿宋_GB2312" w:hAnsi="宋体"/>
                <w:szCs w:val="21"/>
              </w:rPr>
              <w:t xml:space="preserve">                                    </w:t>
            </w:r>
            <w:r w:rsidRPr="00B01F1F">
              <w:rPr>
                <w:rFonts w:ascii="仿宋_GB2312" w:eastAsia="仿宋_GB2312" w:hAnsi="宋体" w:hint="eastAsia"/>
                <w:szCs w:val="21"/>
              </w:rPr>
              <w:t>年</w:t>
            </w:r>
            <w:r w:rsidRPr="00B01F1F">
              <w:rPr>
                <w:rFonts w:ascii="仿宋_GB2312" w:eastAsia="仿宋_GB2312" w:hAnsi="宋体"/>
                <w:szCs w:val="21"/>
              </w:rPr>
              <w:t xml:space="preserve">     </w:t>
            </w:r>
            <w:r w:rsidRPr="00B01F1F">
              <w:rPr>
                <w:rFonts w:ascii="仿宋_GB2312" w:eastAsia="仿宋_GB2312" w:hAnsi="宋体" w:hint="eastAsia"/>
                <w:szCs w:val="21"/>
              </w:rPr>
              <w:t>月</w:t>
            </w:r>
            <w:r w:rsidRPr="00B01F1F">
              <w:rPr>
                <w:rFonts w:ascii="仿宋_GB2312" w:eastAsia="仿宋_GB2312" w:hAnsi="宋体"/>
                <w:szCs w:val="21"/>
              </w:rPr>
              <w:t xml:space="preserve">     </w:t>
            </w:r>
            <w:r w:rsidRPr="00B01F1F">
              <w:rPr>
                <w:rFonts w:ascii="仿宋_GB2312" w:eastAsia="仿宋_GB2312" w:hAnsi="宋体" w:hint="eastAsia"/>
                <w:szCs w:val="21"/>
              </w:rPr>
              <w:t>日</w:t>
            </w:r>
          </w:p>
        </w:tc>
      </w:tr>
      <w:tr w:rsidR="00D7436C" w:rsidRPr="00B01F1F" w:rsidTr="00810B89">
        <w:trPr>
          <w:cantSplit/>
          <w:trHeight w:val="685"/>
          <w:jc w:val="center"/>
        </w:trPr>
        <w:tc>
          <w:tcPr>
            <w:tcW w:w="1974" w:type="dxa"/>
            <w:gridSpan w:val="2"/>
            <w:vAlign w:val="center"/>
          </w:tcPr>
          <w:p w:rsidR="00D7436C" w:rsidRPr="00B01F1F" w:rsidRDefault="00D7436C" w:rsidP="00810B89">
            <w:pPr>
              <w:spacing w:line="380" w:lineRule="exact"/>
              <w:jc w:val="center"/>
              <w:rPr>
                <w:rFonts w:ascii="仿宋_GB2312" w:eastAsia="仿宋_GB2312" w:hAnsi="宋体"/>
                <w:szCs w:val="21"/>
              </w:rPr>
            </w:pPr>
            <w:r w:rsidRPr="00B01F1F">
              <w:rPr>
                <w:rFonts w:ascii="仿宋_GB2312" w:eastAsia="仿宋_GB2312" w:hAnsi="宋体" w:hint="eastAsia"/>
                <w:szCs w:val="21"/>
              </w:rPr>
              <w:t>备注</w:t>
            </w:r>
          </w:p>
        </w:tc>
        <w:tc>
          <w:tcPr>
            <w:tcW w:w="7767" w:type="dxa"/>
            <w:gridSpan w:val="9"/>
            <w:vAlign w:val="center"/>
          </w:tcPr>
          <w:p w:rsidR="00D7436C" w:rsidRPr="00B01F1F" w:rsidRDefault="00D7436C" w:rsidP="00810B89">
            <w:pPr>
              <w:spacing w:line="380" w:lineRule="exact"/>
              <w:rPr>
                <w:rFonts w:ascii="仿宋_GB2312" w:eastAsia="仿宋_GB2312" w:hAnsi="宋体"/>
                <w:szCs w:val="21"/>
              </w:rPr>
            </w:pPr>
          </w:p>
        </w:tc>
      </w:tr>
    </w:tbl>
    <w:p w:rsidR="00D7436C" w:rsidRPr="00B01F1F" w:rsidRDefault="00D7436C" w:rsidP="00B01F1F"/>
    <w:sectPr w:rsidR="00D7436C" w:rsidRPr="00B01F1F" w:rsidSect="00CD73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7B" w:rsidRDefault="005A307B" w:rsidP="00B01F1F">
      <w:r>
        <w:separator/>
      </w:r>
    </w:p>
  </w:endnote>
  <w:endnote w:type="continuationSeparator" w:id="1">
    <w:p w:rsidR="005A307B" w:rsidRDefault="005A307B" w:rsidP="00B01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6C" w:rsidRDefault="00E66478">
    <w:pPr>
      <w:pStyle w:val="a4"/>
      <w:jc w:val="center"/>
    </w:pPr>
    <w:fldSimple w:instr=" PAGE   \* MERGEFORMAT ">
      <w:r w:rsidR="00DF1884" w:rsidRPr="00DF1884">
        <w:rPr>
          <w:noProof/>
          <w:lang w:val="zh-CN"/>
        </w:rPr>
        <w:t>4</w:t>
      </w:r>
    </w:fldSimple>
  </w:p>
  <w:p w:rsidR="00D7436C" w:rsidRDefault="00D743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7B" w:rsidRDefault="005A307B" w:rsidP="00B01F1F">
      <w:r>
        <w:separator/>
      </w:r>
    </w:p>
  </w:footnote>
  <w:footnote w:type="continuationSeparator" w:id="1">
    <w:p w:rsidR="005A307B" w:rsidRDefault="005A307B" w:rsidP="00B01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F1F"/>
    <w:rsid w:val="001609C2"/>
    <w:rsid w:val="003D7B51"/>
    <w:rsid w:val="005A307B"/>
    <w:rsid w:val="00810B89"/>
    <w:rsid w:val="008A2BA7"/>
    <w:rsid w:val="008B7407"/>
    <w:rsid w:val="00A93D51"/>
    <w:rsid w:val="00B01F1F"/>
    <w:rsid w:val="00B24E23"/>
    <w:rsid w:val="00CD73BF"/>
    <w:rsid w:val="00D7436C"/>
    <w:rsid w:val="00DF1884"/>
    <w:rsid w:val="00E66478"/>
    <w:rsid w:val="00ED32B8"/>
    <w:rsid w:val="00EF4C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01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1F1F"/>
    <w:rPr>
      <w:rFonts w:cs="Times New Roman"/>
      <w:sz w:val="18"/>
      <w:szCs w:val="18"/>
    </w:rPr>
  </w:style>
  <w:style w:type="paragraph" w:styleId="a4">
    <w:name w:val="footer"/>
    <w:basedOn w:val="a"/>
    <w:link w:val="Char0"/>
    <w:uiPriority w:val="99"/>
    <w:rsid w:val="00B01F1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1F1F"/>
    <w:rPr>
      <w:rFonts w:cs="Times New Roman"/>
      <w:sz w:val="18"/>
      <w:szCs w:val="18"/>
    </w:rPr>
  </w:style>
  <w:style w:type="paragraph" w:styleId="a5">
    <w:name w:val="Plain Text"/>
    <w:basedOn w:val="a"/>
    <w:link w:val="Char1"/>
    <w:uiPriority w:val="99"/>
    <w:rsid w:val="00B01F1F"/>
    <w:rPr>
      <w:rFonts w:ascii="宋体" w:hAnsi="Courier New" w:cs="Courier New"/>
      <w:szCs w:val="21"/>
    </w:rPr>
  </w:style>
  <w:style w:type="character" w:customStyle="1" w:styleId="Char1">
    <w:name w:val="纯文本 Char"/>
    <w:basedOn w:val="a0"/>
    <w:link w:val="a5"/>
    <w:uiPriority w:val="99"/>
    <w:locked/>
    <w:rsid w:val="00B01F1F"/>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1327</Words>
  <Characters>7566</Characters>
  <Application>Microsoft Office Word</Application>
  <DocSecurity>0</DocSecurity>
  <Lines>63</Lines>
  <Paragraphs>17</Paragraphs>
  <ScaleCrop>false</ScaleCrop>
  <Company>Sky123.Org</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校办秘书科(xbmsk)</dc:creator>
  <cp:keywords/>
  <dc:description/>
  <cp:lastModifiedBy>雨林木风</cp:lastModifiedBy>
  <cp:revision>4</cp:revision>
  <dcterms:created xsi:type="dcterms:W3CDTF">2014-06-04T09:40:00Z</dcterms:created>
  <dcterms:modified xsi:type="dcterms:W3CDTF">2014-06-06T01:12:00Z</dcterms:modified>
</cp:coreProperties>
</file>